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25E8A" w14:textId="2D02B15F" w:rsidR="0023092E" w:rsidRDefault="00A116D8" w:rsidP="00AD5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6D8">
        <w:rPr>
          <w:rFonts w:ascii="Times New Roman" w:hAnsi="Times New Roman" w:cs="Times New Roman"/>
          <w:b/>
          <w:sz w:val="32"/>
          <w:szCs w:val="32"/>
        </w:rPr>
        <w:t>Памятка.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092E" w:rsidRPr="00A116D8">
        <w:rPr>
          <w:rFonts w:ascii="Times New Roman" w:hAnsi="Times New Roman" w:cs="Times New Roman"/>
          <w:b/>
          <w:sz w:val="32"/>
          <w:szCs w:val="32"/>
        </w:rPr>
        <w:t>Подарочный сертификат</w:t>
      </w:r>
    </w:p>
    <w:p w14:paraId="65EE0A40" w14:textId="4241765B" w:rsidR="00F30C3D" w:rsidRPr="00A116D8" w:rsidRDefault="00F30C3D" w:rsidP="00AD5F23">
      <w:pPr>
        <w:ind w:left="212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A2A716C" wp14:editId="4949BDC9">
            <wp:extent cx="3162300" cy="2570959"/>
            <wp:effectExtent l="0" t="0" r="0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893" cy="257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1B40A" w14:textId="0ABDE12D" w:rsidR="00CF5EB2" w:rsidRPr="0023092E" w:rsidRDefault="00395D50" w:rsidP="00AD5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CF5EB2" w:rsidRPr="0023092E">
        <w:rPr>
          <w:rFonts w:ascii="Times New Roman" w:hAnsi="Times New Roman" w:cs="Times New Roman"/>
          <w:sz w:val="28"/>
          <w:szCs w:val="28"/>
        </w:rPr>
        <w:t>добным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30C3D">
        <w:rPr>
          <w:rFonts w:ascii="Times New Roman" w:hAnsi="Times New Roman" w:cs="Times New Roman"/>
          <w:sz w:val="28"/>
          <w:szCs w:val="28"/>
        </w:rPr>
        <w:t xml:space="preserve">доступным </w:t>
      </w:r>
      <w:r w:rsidR="00F30C3D" w:rsidRPr="0023092E">
        <w:rPr>
          <w:rFonts w:ascii="Times New Roman" w:hAnsi="Times New Roman" w:cs="Times New Roman"/>
          <w:sz w:val="28"/>
          <w:szCs w:val="28"/>
        </w:rPr>
        <w:t>вариантом</w:t>
      </w:r>
      <w:r w:rsidR="00CF5EB2" w:rsidRPr="0023092E">
        <w:rPr>
          <w:rFonts w:ascii="Times New Roman" w:hAnsi="Times New Roman" w:cs="Times New Roman"/>
          <w:sz w:val="28"/>
          <w:szCs w:val="28"/>
        </w:rPr>
        <w:t xml:space="preserve"> подарка на любое мероприятие может послужить подарочный сертификат (или подарочная карта), который на сегодняшний день Вам может предложить практически любой магазин или исполнитель, оказывающий услуги. Более того, выдачу сертификатов практикуют и владельцы целых торговых центров, что дает право одаряемому не только на выбор ассортимента конкретного продавца, но и на выбор любого из магазинов в таком центре.</w:t>
      </w:r>
    </w:p>
    <w:p w14:paraId="0544D0A8" w14:textId="4CBEEE92" w:rsidR="00CF5EB2" w:rsidRPr="0023092E" w:rsidRDefault="00CF5EB2" w:rsidP="00AD5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>Тем не менее, как показывает практика, ни покупатели, ни одаряемые держатели подарочных сертификатов зачастую не знают своих прав и особенностей оборота подарочных карт, а прода</w:t>
      </w:r>
      <w:r w:rsidR="004D20C6">
        <w:rPr>
          <w:rFonts w:ascii="Times New Roman" w:hAnsi="Times New Roman" w:cs="Times New Roman"/>
          <w:sz w:val="28"/>
          <w:szCs w:val="28"/>
        </w:rPr>
        <w:t xml:space="preserve">вцы и исполнители </w:t>
      </w:r>
      <w:r w:rsidR="00F30C3D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F30C3D" w:rsidRPr="0023092E">
        <w:rPr>
          <w:rFonts w:ascii="Times New Roman" w:hAnsi="Times New Roman" w:cs="Times New Roman"/>
          <w:sz w:val="28"/>
          <w:szCs w:val="28"/>
        </w:rPr>
        <w:t>этим</w:t>
      </w:r>
      <w:r w:rsidRPr="0023092E">
        <w:rPr>
          <w:rFonts w:ascii="Times New Roman" w:hAnsi="Times New Roman" w:cs="Times New Roman"/>
          <w:sz w:val="28"/>
          <w:szCs w:val="28"/>
        </w:rPr>
        <w:t xml:space="preserve"> пользуются, навязывая свои «удобные правила» их реализации, причем явно ущемляющие права потребителей.</w:t>
      </w:r>
    </w:p>
    <w:p w14:paraId="3C057B99" w14:textId="77777777" w:rsidR="00CF5EB2" w:rsidRPr="00556C8C" w:rsidRDefault="004D20C6" w:rsidP="00AD5F2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CF5EB2" w:rsidRPr="00556C8C">
        <w:rPr>
          <w:rFonts w:ascii="Times New Roman" w:hAnsi="Times New Roman" w:cs="Times New Roman"/>
          <w:b/>
          <w:sz w:val="28"/>
          <w:szCs w:val="28"/>
        </w:rPr>
        <w:t>то же такое «подарочный сертификат»? Правовое понятие.</w:t>
      </w:r>
    </w:p>
    <w:p w14:paraId="396369C2" w14:textId="77777777" w:rsidR="00CF5EB2" w:rsidRPr="0023092E" w:rsidRDefault="004D20C6" w:rsidP="00AD5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0C6">
        <w:rPr>
          <w:rFonts w:ascii="Times New Roman" w:hAnsi="Times New Roman" w:cs="Times New Roman"/>
          <w:sz w:val="28"/>
          <w:szCs w:val="28"/>
        </w:rPr>
        <w:t xml:space="preserve"> В</w:t>
      </w:r>
      <w:r w:rsidR="00CF5EB2" w:rsidRPr="004D20C6">
        <w:rPr>
          <w:rFonts w:ascii="Times New Roman" w:hAnsi="Times New Roman" w:cs="Times New Roman"/>
          <w:sz w:val="28"/>
          <w:szCs w:val="28"/>
        </w:rPr>
        <w:t xml:space="preserve"> законодательстве РФ отсутствуют как понятие подарочного сертификата, так и четкие нормы, которые бы регулировали данные правоотношения. Но при этом, ответы на все возможные вопросы уже устойчиво сформированы судебной практикой</w:t>
      </w:r>
      <w:r w:rsidR="00CF5EB2" w:rsidRPr="0023092E">
        <w:rPr>
          <w:rFonts w:ascii="Times New Roman" w:hAnsi="Times New Roman" w:cs="Times New Roman"/>
          <w:sz w:val="28"/>
          <w:szCs w:val="28"/>
        </w:rPr>
        <w:t>.</w:t>
      </w:r>
    </w:p>
    <w:p w14:paraId="35DD14C3" w14:textId="77777777" w:rsidR="00CF5EB2" w:rsidRPr="0023092E" w:rsidRDefault="00CF5EB2" w:rsidP="00AD5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>Таким образом, с юридической точки зрения подарочный сертификат — это предоплата товара или услуги. Деньги, которые покупатель сертификата вносит в магазин, считают авансом в счет будущей покупки. Номинал подарочного сертификата определяется именно вами при его покупке. Взамен клиент получает презентабельно оформленную подарочную карту — документ, который подтверждает право на покупку в будущем.</w:t>
      </w:r>
    </w:p>
    <w:p w14:paraId="7D725C25" w14:textId="77777777" w:rsidR="00CF5EB2" w:rsidRPr="00556C8C" w:rsidRDefault="00CF5EB2" w:rsidP="00AD5F2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8C">
        <w:rPr>
          <w:rFonts w:ascii="Times New Roman" w:hAnsi="Times New Roman" w:cs="Times New Roman"/>
          <w:b/>
          <w:sz w:val="28"/>
          <w:szCs w:val="28"/>
        </w:rPr>
        <w:lastRenderedPageBreak/>
        <w:t>Какую информацию обычно указывают в подарочном сертификате?</w:t>
      </w:r>
    </w:p>
    <w:p w14:paraId="2745F972" w14:textId="77777777" w:rsidR="00CF5EB2" w:rsidRPr="0023092E" w:rsidRDefault="00CF5EB2" w:rsidP="00AD5F23">
      <w:pPr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>— наименование магазина либо исполнителя услуги, его контакты, график работы;</w:t>
      </w:r>
    </w:p>
    <w:p w14:paraId="427F4396" w14:textId="77777777" w:rsidR="00CF5EB2" w:rsidRPr="0023092E" w:rsidRDefault="00CF5EB2" w:rsidP="00AD5F23">
      <w:pPr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>— денежный эквивалент (лимит сертификата, его номинал, стоимость);</w:t>
      </w:r>
    </w:p>
    <w:p w14:paraId="27509BAC" w14:textId="77777777" w:rsidR="00556C8C" w:rsidRDefault="00CF5EB2" w:rsidP="00AD5F23">
      <w:pPr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>— срок действия сертификата;</w:t>
      </w:r>
    </w:p>
    <w:p w14:paraId="5A70E894" w14:textId="77777777" w:rsidR="00CF5EB2" w:rsidRPr="0023092E" w:rsidRDefault="00CF5EB2" w:rsidP="00AD5F23">
      <w:pPr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>— правила использования.</w:t>
      </w:r>
    </w:p>
    <w:p w14:paraId="38976077" w14:textId="77777777" w:rsidR="00CF5EB2" w:rsidRPr="0023092E" w:rsidRDefault="00CF5EB2" w:rsidP="00AD5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C8C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23092E">
        <w:rPr>
          <w:rFonts w:ascii="Times New Roman" w:hAnsi="Times New Roman" w:cs="Times New Roman"/>
          <w:sz w:val="28"/>
          <w:szCs w:val="28"/>
        </w:rPr>
        <w:t xml:space="preserve"> Покупки с использованием подарочного сертификата не отличаются от традиционных за наличный или безналичный расчет. Их можно возвращать или обменивать в таком же порядке, как и товары, купленные обычным способом: если вам подарили сертификат в магазин одежды, и вы купили себе брюки, а они не подошли, — их можно вернуть или обменять.</w:t>
      </w:r>
    </w:p>
    <w:p w14:paraId="225C81E2" w14:textId="77777777" w:rsidR="00CF5EB2" w:rsidRPr="0023092E" w:rsidRDefault="00CF5EB2" w:rsidP="00AD5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>На сложившиеся правоотношения купли-продажи товаров, оплаченных подарочным сертификатом, также распространяются права и обязанности, предусмотренные Законом РФ «О защите прав потребителей».</w:t>
      </w:r>
    </w:p>
    <w:p w14:paraId="51EF8DF9" w14:textId="77777777" w:rsidR="00CF5EB2" w:rsidRPr="0023092E" w:rsidRDefault="00CF5EB2" w:rsidP="00AD5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>Уловки продавцов. В целях увеличения своей прибыли, владельцы магазинов и исполнители услуг придумывают «свои правила», которые ограничивают права держателей сертификатов. Остановимся на том, какие из этих правил законны, а какие нет:</w:t>
      </w:r>
    </w:p>
    <w:p w14:paraId="6E265F3F" w14:textId="116CDC41" w:rsidR="00CF5EB2" w:rsidRPr="0023092E" w:rsidRDefault="00FF4043" w:rsidP="00AD5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EB2" w:rsidRPr="0023092E">
        <w:rPr>
          <w:rFonts w:ascii="Times New Roman" w:hAnsi="Times New Roman" w:cs="Times New Roman"/>
          <w:sz w:val="28"/>
          <w:szCs w:val="28"/>
        </w:rPr>
        <w:t>условие о невозможности возврата сертификата. Такое правило можно встретить у большинства Продавцов, оставшиеся – во избежание административной ответственности – просто не фиксируют данное условие, предпочитая доводить его до потребителя в устном порядке. Но однозначно одно: такое условие незаконно.</w:t>
      </w:r>
    </w:p>
    <w:p w14:paraId="5120F344" w14:textId="77777777" w:rsidR="00CF5EB2" w:rsidRPr="0023092E" w:rsidRDefault="00CF5EB2" w:rsidP="00AD5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>Как указано выше, подарочный сертификат — это просто аванс. Если обладатель сертификата не собирается пользоваться этим авансом по любым причинам, то у магазина возникает неосновательное обогащение</w:t>
      </w:r>
      <w:r w:rsidR="00616A06">
        <w:rPr>
          <w:rFonts w:ascii="Times New Roman" w:hAnsi="Times New Roman" w:cs="Times New Roman"/>
          <w:sz w:val="28"/>
          <w:szCs w:val="28"/>
        </w:rPr>
        <w:t xml:space="preserve"> согласно ст. 1102 ГК РФ</w:t>
      </w:r>
      <w:r w:rsidRPr="0023092E">
        <w:rPr>
          <w:rFonts w:ascii="Times New Roman" w:hAnsi="Times New Roman" w:cs="Times New Roman"/>
          <w:sz w:val="28"/>
          <w:szCs w:val="28"/>
        </w:rPr>
        <w:t>, а по закону это недопустимо. Вы можете вернуть сертификат в магазин в любое время, без каких-либо условий и объяснений. Срок возврата стоимости сертификата для продавца – 10 дней.</w:t>
      </w:r>
    </w:p>
    <w:p w14:paraId="78214972" w14:textId="77777777" w:rsidR="00CF5EB2" w:rsidRPr="0023092E" w:rsidRDefault="00CF5EB2" w:rsidP="00AD5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 xml:space="preserve">Вернуть сертификат может не только тот, кто его приобретал, но и тот, кто получил его в подарок, поскольку </w:t>
      </w:r>
      <w:proofErr w:type="gramStart"/>
      <w:r w:rsidRPr="0023092E">
        <w:rPr>
          <w:rFonts w:ascii="Times New Roman" w:hAnsi="Times New Roman" w:cs="Times New Roman"/>
          <w:sz w:val="28"/>
          <w:szCs w:val="28"/>
        </w:rPr>
        <w:t>одаряемому</w:t>
      </w:r>
      <w:proofErr w:type="gramEnd"/>
      <w:r w:rsidRPr="0023092E">
        <w:rPr>
          <w:rFonts w:ascii="Times New Roman" w:hAnsi="Times New Roman" w:cs="Times New Roman"/>
          <w:sz w:val="28"/>
          <w:szCs w:val="28"/>
        </w:rPr>
        <w:t xml:space="preserve"> переходят права требования от непосредственного покупателя. Отсутствие чека, выданного </w:t>
      </w:r>
      <w:r w:rsidRPr="0023092E">
        <w:rPr>
          <w:rFonts w:ascii="Times New Roman" w:hAnsi="Times New Roman" w:cs="Times New Roman"/>
          <w:sz w:val="28"/>
          <w:szCs w:val="28"/>
        </w:rPr>
        <w:lastRenderedPageBreak/>
        <w:t>первичному покупателю сертификата при его продаже, — не является уважительной причиной для отказа в возврате стоимости подарочной карты. В случае если сертификат приобретался по безналичному расчету, предъявителю возвращаемого сертификата рекомендуется указать в заявлении на возврат свои банковские реквизиты.</w:t>
      </w:r>
    </w:p>
    <w:p w14:paraId="300BA123" w14:textId="77777777" w:rsidR="00CF5EB2" w:rsidRPr="0023092E" w:rsidRDefault="00373381" w:rsidP="00AD5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F5EB2" w:rsidRPr="0023092E">
        <w:rPr>
          <w:rFonts w:ascii="Times New Roman" w:hAnsi="Times New Roman" w:cs="Times New Roman"/>
          <w:sz w:val="28"/>
          <w:szCs w:val="28"/>
        </w:rPr>
        <w:t>условие о невозможности получить сдачу. Помните: и аванс целиком, и его часть должны быть возвращены по требованию покупателя. Например, вы соверша</w:t>
      </w:r>
      <w:r w:rsidR="00EB6A93">
        <w:rPr>
          <w:rFonts w:ascii="Times New Roman" w:hAnsi="Times New Roman" w:cs="Times New Roman"/>
          <w:sz w:val="28"/>
          <w:szCs w:val="28"/>
        </w:rPr>
        <w:t>ете покупку товаров на сумму 2 5</w:t>
      </w:r>
      <w:r w:rsidR="00CF5EB2" w:rsidRPr="0023092E">
        <w:rPr>
          <w:rFonts w:ascii="Times New Roman" w:hAnsi="Times New Roman" w:cs="Times New Roman"/>
          <w:sz w:val="28"/>
          <w:szCs w:val="28"/>
        </w:rPr>
        <w:t>00 рублей при номинале сертификата 3 000 рублей. Продавец просит ва</w:t>
      </w:r>
      <w:r w:rsidR="00EB6A93">
        <w:rPr>
          <w:rFonts w:ascii="Times New Roman" w:hAnsi="Times New Roman" w:cs="Times New Roman"/>
          <w:sz w:val="28"/>
          <w:szCs w:val="28"/>
        </w:rPr>
        <w:t>с приобрести еще что-нибудь на 5</w:t>
      </w:r>
      <w:r w:rsidR="00CF5EB2" w:rsidRPr="0023092E">
        <w:rPr>
          <w:rFonts w:ascii="Times New Roman" w:hAnsi="Times New Roman" w:cs="Times New Roman"/>
          <w:sz w:val="28"/>
          <w:szCs w:val="28"/>
        </w:rPr>
        <w:t>00 рублей или же с доплатой для того, чтобы остаток на вашем сертификате «не сгорел». Однако, вы имеете право получить сдачу, не приобретая при этом другой товар. Если же сертификат продавец забрал, а сдачу вы так и не получили, в этом случае  Вы можете предъявить претензию продавцу о неосновательном обогащении. Срок возврата сдачи – 10 дней.</w:t>
      </w:r>
    </w:p>
    <w:p w14:paraId="266D56C9" w14:textId="66903CDA" w:rsidR="00F30C3D" w:rsidRPr="0023092E" w:rsidRDefault="00373381" w:rsidP="00AD5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EB2" w:rsidRPr="0023092E">
        <w:rPr>
          <w:rFonts w:ascii="Times New Roman" w:hAnsi="Times New Roman" w:cs="Times New Roman"/>
          <w:sz w:val="28"/>
          <w:szCs w:val="28"/>
        </w:rPr>
        <w:t>условие об ограничении срока действия сертификата. В случае отказа в оплате товара сертификатом по причине такой «просрочки», требуйте возврата денег в размере номинала сертификата, поскольку такой отказ также свидетельствует о неосновательном обогащении продавца. Но следует отметить, что в данной ситуации судебная практика по защите прав потребителя не отличается единством и твердой позицией, поэтому все-таки рекомендуем пользоваться подарочным сертификатом в пределах указанного на нем срока действия</w:t>
      </w:r>
    </w:p>
    <w:p w14:paraId="0BED5529" w14:textId="77777777" w:rsidR="00CF5EB2" w:rsidRPr="00395D50" w:rsidRDefault="00CF5EB2" w:rsidP="005A077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95D50">
        <w:rPr>
          <w:rFonts w:ascii="Times New Roman" w:hAnsi="Times New Roman" w:cs="Times New Roman"/>
          <w:b/>
          <w:sz w:val="28"/>
          <w:szCs w:val="28"/>
        </w:rPr>
        <w:t>Порядок действий, если продавец решительно настаивает на своей «правоте»:</w:t>
      </w:r>
    </w:p>
    <w:p w14:paraId="2AE8C61C" w14:textId="77777777" w:rsidR="00CF5EB2" w:rsidRPr="0023092E" w:rsidRDefault="00CF5EB2" w:rsidP="00AD5F23">
      <w:pPr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>— подать продавцу претензию в письменном виде;</w:t>
      </w:r>
    </w:p>
    <w:p w14:paraId="3F04ED33" w14:textId="77777777" w:rsidR="00CF5EB2" w:rsidRPr="0023092E" w:rsidRDefault="00CF5EB2" w:rsidP="00AD5F23">
      <w:pPr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>—  в случае отказа обратиться в суд с исковым заявлением;</w:t>
      </w:r>
    </w:p>
    <w:p w14:paraId="3B0C8CE1" w14:textId="77777777" w:rsidR="00CF5EB2" w:rsidRPr="0023092E" w:rsidRDefault="00CF5EB2" w:rsidP="00AD5F23">
      <w:pPr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 xml:space="preserve">— обратиться с жалобой </w:t>
      </w:r>
      <w:r w:rsidR="00395D50">
        <w:rPr>
          <w:rFonts w:ascii="Times New Roman" w:hAnsi="Times New Roman" w:cs="Times New Roman"/>
          <w:sz w:val="28"/>
          <w:szCs w:val="28"/>
        </w:rPr>
        <w:t>в Роспотребнадзор</w:t>
      </w:r>
      <w:r w:rsidRPr="0023092E">
        <w:rPr>
          <w:rFonts w:ascii="Times New Roman" w:hAnsi="Times New Roman" w:cs="Times New Roman"/>
          <w:sz w:val="28"/>
          <w:szCs w:val="28"/>
        </w:rPr>
        <w:t>.</w:t>
      </w:r>
    </w:p>
    <w:p w14:paraId="6B8554EC" w14:textId="77777777" w:rsidR="00CF5EB2" w:rsidRPr="0023092E" w:rsidRDefault="00CF5EB2" w:rsidP="00AD5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 xml:space="preserve">В большинстве случаев добросовестные продавцы при получении письменной претензии (особенно если она составлена грамотно и мотивирована нормами закона), прикрываясь своей внезапно возникшей «лояльностью», сразу идут навстречу потребителю, поскольку понимают, что по судебному решению придется возвратить существенно больше, при этом еще и получить </w:t>
      </w:r>
      <w:proofErr w:type="gramStart"/>
      <w:r w:rsidRPr="0023092E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Pr="0023092E">
        <w:rPr>
          <w:rFonts w:ascii="Times New Roman" w:hAnsi="Times New Roman" w:cs="Times New Roman"/>
          <w:sz w:val="28"/>
          <w:szCs w:val="28"/>
        </w:rPr>
        <w:t xml:space="preserve"> — штраф от контролирующего органа.</w:t>
      </w:r>
    </w:p>
    <w:p w14:paraId="7517E2FC" w14:textId="77777777" w:rsidR="00CF5EB2" w:rsidRPr="0023092E" w:rsidRDefault="00CF5EB2" w:rsidP="00AD5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t>Хитрости, или как обойтись без судебных тяжб. Это особенно актуально, если сумма сертификата небольшая, и судиться нецелесообразно.</w:t>
      </w:r>
    </w:p>
    <w:p w14:paraId="306BC420" w14:textId="77777777" w:rsidR="00CF5EB2" w:rsidRPr="0023092E" w:rsidRDefault="00CF5EB2" w:rsidP="00AD5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2E">
        <w:rPr>
          <w:rFonts w:ascii="Times New Roman" w:hAnsi="Times New Roman" w:cs="Times New Roman"/>
          <w:sz w:val="28"/>
          <w:szCs w:val="28"/>
        </w:rPr>
        <w:lastRenderedPageBreak/>
        <w:t>Самый быстрый способ: купить товар, оплатив его сертификатом, после чего вернуть покупку в течение 14-ти дней как вещь, которая не подошла вам по</w:t>
      </w:r>
      <w:r w:rsidR="00395D50">
        <w:rPr>
          <w:rFonts w:ascii="Times New Roman" w:hAnsi="Times New Roman" w:cs="Times New Roman"/>
          <w:sz w:val="28"/>
          <w:szCs w:val="28"/>
        </w:rPr>
        <w:t xml:space="preserve"> </w:t>
      </w:r>
      <w:r w:rsidRPr="0023092E">
        <w:rPr>
          <w:rFonts w:ascii="Times New Roman" w:hAnsi="Times New Roman" w:cs="Times New Roman"/>
          <w:sz w:val="28"/>
          <w:szCs w:val="28"/>
        </w:rPr>
        <w:t>размеру, цвету или фасону</w:t>
      </w:r>
      <w:r w:rsidR="00201313">
        <w:rPr>
          <w:rFonts w:ascii="Times New Roman" w:hAnsi="Times New Roman" w:cs="Times New Roman"/>
          <w:sz w:val="28"/>
          <w:szCs w:val="28"/>
        </w:rPr>
        <w:t xml:space="preserve"> согласно  </w:t>
      </w:r>
      <w:r w:rsidR="00A116D8">
        <w:rPr>
          <w:rFonts w:ascii="Times New Roman" w:hAnsi="Times New Roman" w:cs="Times New Roman"/>
          <w:sz w:val="28"/>
          <w:szCs w:val="28"/>
        </w:rPr>
        <w:t xml:space="preserve"> ст. 25 </w:t>
      </w:r>
      <w:r w:rsidR="00A116D8" w:rsidRPr="00A116D8">
        <w:rPr>
          <w:rFonts w:ascii="Times New Roman" w:hAnsi="Times New Roman" w:cs="Times New Roman"/>
          <w:sz w:val="28"/>
          <w:szCs w:val="28"/>
        </w:rPr>
        <w:t xml:space="preserve">Закона РФ от 07.02.1992 № 2300-1 «О защите </w:t>
      </w:r>
      <w:r w:rsidR="00A116D8">
        <w:rPr>
          <w:rFonts w:ascii="Times New Roman" w:hAnsi="Times New Roman" w:cs="Times New Roman"/>
          <w:sz w:val="28"/>
          <w:szCs w:val="28"/>
        </w:rPr>
        <w:t>прав потребителей»</w:t>
      </w:r>
      <w:r w:rsidRPr="0023092E">
        <w:rPr>
          <w:rFonts w:ascii="Times New Roman" w:hAnsi="Times New Roman" w:cs="Times New Roman"/>
          <w:sz w:val="28"/>
          <w:szCs w:val="28"/>
        </w:rPr>
        <w:t xml:space="preserve">. Но имейте </w:t>
      </w:r>
      <w:proofErr w:type="gramStart"/>
      <w:r w:rsidRPr="0023092E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23092E">
        <w:rPr>
          <w:rFonts w:ascii="Times New Roman" w:hAnsi="Times New Roman" w:cs="Times New Roman"/>
          <w:sz w:val="28"/>
          <w:szCs w:val="28"/>
        </w:rPr>
        <w:t xml:space="preserve">: вернуть по таким основаниям можно далеко не любую вещь. </w:t>
      </w:r>
    </w:p>
    <w:p w14:paraId="55B72D4D" w14:textId="77777777" w:rsidR="005A0773" w:rsidRPr="007A0B6F" w:rsidRDefault="005A0773" w:rsidP="005A0773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6F">
        <w:rPr>
          <w:rFonts w:ascii="Times New Roman" w:hAnsi="Times New Roman" w:cs="Times New Roman"/>
          <w:b/>
          <w:sz w:val="28"/>
          <w:szCs w:val="28"/>
        </w:rPr>
        <w:t>УДАЧНЫХ ВАМ ПОКУПОК!</w:t>
      </w:r>
    </w:p>
    <w:p w14:paraId="6F51C996" w14:textId="05672273" w:rsidR="005A0773" w:rsidRPr="007A0B6F" w:rsidRDefault="005A0773" w:rsidP="004D3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6F">
        <w:rPr>
          <w:rFonts w:ascii="Times New Roman" w:hAnsi="Times New Roman" w:cs="Times New Roman"/>
          <w:sz w:val="28"/>
          <w:szCs w:val="28"/>
        </w:rPr>
        <w:t xml:space="preserve">По вопросам получения консультаций в области защиты прав потребителей, помощи в составлении претензий и исковых заявлений обращайтесь </w:t>
      </w:r>
      <w:proofErr w:type="gramStart"/>
      <w:r w:rsidRPr="007A0B6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2FAF6326" w14:textId="77777777" w:rsidR="005A0773" w:rsidRPr="00255D3C" w:rsidRDefault="005A0773" w:rsidP="004D3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D3C">
        <w:rPr>
          <w:rFonts w:ascii="Times New Roman" w:hAnsi="Times New Roman" w:cs="Times New Roman"/>
          <w:sz w:val="28"/>
          <w:szCs w:val="28"/>
        </w:rPr>
        <w:t xml:space="preserve">КОНСУЛЬТАЦИОННЫЙ ЦЕНТР ФБУЗ «ЦЕНТР ГИГИЕНЫ И </w:t>
      </w:r>
      <w:bookmarkStart w:id="0" w:name="_GoBack"/>
      <w:bookmarkEnd w:id="0"/>
      <w:r w:rsidRPr="00255D3C">
        <w:rPr>
          <w:rFonts w:ascii="Times New Roman" w:hAnsi="Times New Roman" w:cs="Times New Roman"/>
          <w:sz w:val="28"/>
          <w:szCs w:val="28"/>
        </w:rPr>
        <w:t>ЭПИДЕМИОЛОГИИ В ЗАБАЙКАЛЬСКОМ КРАЕ»</w:t>
      </w:r>
    </w:p>
    <w:p w14:paraId="767B72C2" w14:textId="77777777" w:rsidR="005A0773" w:rsidRPr="007A0B6F" w:rsidRDefault="005A0773" w:rsidP="004D3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6F">
        <w:rPr>
          <w:rFonts w:ascii="Times New Roman" w:hAnsi="Times New Roman" w:cs="Times New Roman"/>
          <w:sz w:val="28"/>
          <w:szCs w:val="28"/>
        </w:rPr>
        <w:t xml:space="preserve">г. Чита, ул. Ленинградская, д. 12, </w:t>
      </w:r>
      <w:proofErr w:type="spellStart"/>
      <w:r w:rsidRPr="007A0B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A0B6F">
        <w:rPr>
          <w:rFonts w:ascii="Times New Roman" w:hAnsi="Times New Roman" w:cs="Times New Roman"/>
          <w:sz w:val="28"/>
          <w:szCs w:val="28"/>
        </w:rPr>
        <w:t>. 203</w:t>
      </w:r>
    </w:p>
    <w:p w14:paraId="78EE6107" w14:textId="77777777" w:rsidR="005A0773" w:rsidRPr="007A0B6F" w:rsidRDefault="005A0773" w:rsidP="004D3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6F">
        <w:rPr>
          <w:rFonts w:ascii="Times New Roman" w:hAnsi="Times New Roman" w:cs="Times New Roman"/>
          <w:sz w:val="28"/>
          <w:szCs w:val="28"/>
        </w:rPr>
        <w:t>телефон: (83022) 22-44-71</w:t>
      </w:r>
    </w:p>
    <w:p w14:paraId="6C0D40C0" w14:textId="77777777" w:rsidR="005A0773" w:rsidRPr="007A0B6F" w:rsidRDefault="005A0773" w:rsidP="004D3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6F">
        <w:rPr>
          <w:rFonts w:ascii="Times New Roman" w:hAnsi="Times New Roman" w:cs="Times New Roman"/>
          <w:sz w:val="28"/>
          <w:szCs w:val="28"/>
        </w:rPr>
        <w:t>8- 924-805-46-26.</w:t>
      </w:r>
    </w:p>
    <w:p w14:paraId="537A05A7" w14:textId="77777777" w:rsidR="005A0773" w:rsidRPr="007A0B6F" w:rsidRDefault="005A0773" w:rsidP="004D3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6F">
        <w:rPr>
          <w:rFonts w:ascii="Times New Roman" w:hAnsi="Times New Roman" w:cs="Times New Roman"/>
          <w:sz w:val="28"/>
          <w:szCs w:val="28"/>
        </w:rPr>
        <w:t>А также по телефону горячей линии Управления Федеральной службы по надзору в сфере защиты прав потребителей и благополучия человека (</w:t>
      </w:r>
      <w:proofErr w:type="spellStart"/>
      <w:r w:rsidRPr="007A0B6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A0B6F">
        <w:rPr>
          <w:rFonts w:ascii="Times New Roman" w:hAnsi="Times New Roman" w:cs="Times New Roman"/>
          <w:sz w:val="28"/>
          <w:szCs w:val="28"/>
        </w:rPr>
        <w:t>) 8-800-555-49-43</w:t>
      </w:r>
    </w:p>
    <w:p w14:paraId="5919D4E5" w14:textId="77777777" w:rsidR="006F0C61" w:rsidRPr="007A0B6F" w:rsidRDefault="006F0C61" w:rsidP="004D38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155AAE" w14:textId="77777777" w:rsidR="004D38F4" w:rsidRPr="0023092E" w:rsidRDefault="004D38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8F4" w:rsidRPr="0023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0C"/>
    <w:rsid w:val="00105A0C"/>
    <w:rsid w:val="00201313"/>
    <w:rsid w:val="0023092E"/>
    <w:rsid w:val="00255D3C"/>
    <w:rsid w:val="00373381"/>
    <w:rsid w:val="00395D50"/>
    <w:rsid w:val="004D20C6"/>
    <w:rsid w:val="004D38F4"/>
    <w:rsid w:val="00556C8C"/>
    <w:rsid w:val="005A0773"/>
    <w:rsid w:val="00616A06"/>
    <w:rsid w:val="006F0C61"/>
    <w:rsid w:val="007A0B6F"/>
    <w:rsid w:val="007B4636"/>
    <w:rsid w:val="00980CE1"/>
    <w:rsid w:val="009A0737"/>
    <w:rsid w:val="009C0AB1"/>
    <w:rsid w:val="00A116D8"/>
    <w:rsid w:val="00A274A2"/>
    <w:rsid w:val="00AD5F23"/>
    <w:rsid w:val="00CC45A4"/>
    <w:rsid w:val="00CF5EB2"/>
    <w:rsid w:val="00E608CF"/>
    <w:rsid w:val="00EB6A93"/>
    <w:rsid w:val="00F30C3D"/>
    <w:rsid w:val="00F701A9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B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3301-71BC-49DC-B66F-8D71F8F9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Татьяна Владимировна</dc:creator>
  <cp:keywords/>
  <dc:description/>
  <cp:lastModifiedBy>Филатова Татьяна Владимировна</cp:lastModifiedBy>
  <cp:revision>16</cp:revision>
  <cp:lastPrinted>2024-12-10T02:58:00Z</cp:lastPrinted>
  <dcterms:created xsi:type="dcterms:W3CDTF">2024-11-24T09:21:00Z</dcterms:created>
  <dcterms:modified xsi:type="dcterms:W3CDTF">2024-12-12T07:21:00Z</dcterms:modified>
</cp:coreProperties>
</file>