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41" w:rsidRPr="00E454E2" w:rsidRDefault="00FB3741" w:rsidP="00FB3741">
      <w:pPr>
        <w:pStyle w:val="a4"/>
        <w:shd w:val="clear" w:color="auto" w:fill="FFFFFF"/>
        <w:spacing w:before="0" w:after="0"/>
        <w:ind w:left="993"/>
        <w:jc w:val="center"/>
        <w:rPr>
          <w:rFonts w:eastAsia="Calibri"/>
          <w:color w:val="000000"/>
          <w:sz w:val="28"/>
          <w:szCs w:val="28"/>
          <w:lang w:eastAsia="en-US"/>
        </w:rPr>
      </w:pPr>
      <w:r w:rsidRPr="00E454E2">
        <w:rPr>
          <w:rFonts w:eastAsia="Calibri"/>
          <w:color w:val="000000"/>
          <w:sz w:val="28"/>
          <w:szCs w:val="28"/>
          <w:lang w:eastAsia="en-US"/>
        </w:rPr>
        <w:t>Прочитайте текст внимательно!</w:t>
      </w:r>
    </w:p>
    <w:p w:rsidR="00FB3741" w:rsidRPr="00E454E2" w:rsidRDefault="00FB3741" w:rsidP="00FB3741">
      <w:pPr>
        <w:pStyle w:val="a4"/>
        <w:shd w:val="clear" w:color="auto" w:fill="FFFFFF"/>
        <w:spacing w:before="0" w:after="0"/>
        <w:ind w:left="993" w:firstLine="708"/>
        <w:jc w:val="both"/>
        <w:rPr>
          <w:rFonts w:eastAsia="Calibri"/>
          <w:color w:val="000000"/>
          <w:sz w:val="28"/>
          <w:szCs w:val="28"/>
          <w:lang w:eastAsia="en-US"/>
        </w:rPr>
      </w:pPr>
      <w:r w:rsidRPr="00E454E2">
        <w:rPr>
          <w:rFonts w:eastAsia="Calibri"/>
          <w:color w:val="000000"/>
          <w:sz w:val="28"/>
          <w:szCs w:val="28"/>
          <w:lang w:eastAsia="en-US"/>
        </w:rPr>
        <w:t>Совершая регистрацию и оплату, Вы соглашаетесь с условиями публичной оферты в целом, без оговорок и исключений, приобретаете все права и обязанности стороны договора. В случае несогласия с какими-либо из положений, откажитесь от действий по акцепту и направьте Исполнителю предложение о заключении договора на индивидуальных условиях.</w:t>
      </w:r>
    </w:p>
    <w:p w:rsidR="00FB3741" w:rsidRPr="00FB3741" w:rsidRDefault="00FB3741" w:rsidP="00FB3741">
      <w:pPr>
        <w:spacing w:after="0" w:line="240" w:lineRule="auto"/>
        <w:ind w:firstLine="709"/>
        <w:jc w:val="center"/>
        <w:rPr>
          <w:rFonts w:ascii="Times New Roman" w:hAnsi="Times New Roman" w:cs="Times New Roman"/>
          <w:b/>
          <w:sz w:val="28"/>
          <w:szCs w:val="28"/>
        </w:rPr>
      </w:pPr>
    </w:p>
    <w:p w:rsidR="00FB3741" w:rsidRPr="00FB3741" w:rsidRDefault="00FB3741" w:rsidP="00FB3741">
      <w:pPr>
        <w:spacing w:after="0" w:line="240" w:lineRule="auto"/>
        <w:ind w:firstLine="709"/>
        <w:jc w:val="center"/>
        <w:rPr>
          <w:rFonts w:ascii="Times New Roman" w:hAnsi="Times New Roman" w:cs="Times New Roman"/>
          <w:b/>
          <w:sz w:val="28"/>
          <w:szCs w:val="28"/>
        </w:rPr>
      </w:pPr>
      <w:r w:rsidRPr="00FB3741">
        <w:rPr>
          <w:rFonts w:ascii="Times New Roman" w:hAnsi="Times New Roman" w:cs="Times New Roman"/>
          <w:b/>
          <w:sz w:val="28"/>
          <w:szCs w:val="28"/>
        </w:rPr>
        <w:t>Форма договора оферты</w:t>
      </w:r>
    </w:p>
    <w:p w:rsidR="00FB3741" w:rsidRPr="00FB3741" w:rsidRDefault="00FB3741" w:rsidP="00FB3741">
      <w:pPr>
        <w:spacing w:after="0" w:line="240" w:lineRule="auto"/>
        <w:ind w:firstLine="709"/>
        <w:jc w:val="center"/>
        <w:rPr>
          <w:rFonts w:ascii="Times New Roman" w:hAnsi="Times New Roman" w:cs="Times New Roman"/>
          <w:b/>
          <w:sz w:val="28"/>
          <w:szCs w:val="28"/>
        </w:rPr>
      </w:pPr>
      <w:r w:rsidRPr="00FB3741">
        <w:rPr>
          <w:rFonts w:ascii="Times New Roman" w:hAnsi="Times New Roman" w:cs="Times New Roman"/>
          <w:b/>
          <w:sz w:val="28"/>
          <w:szCs w:val="28"/>
        </w:rPr>
        <w:t>ПУБЛИЧНАЯ ОФЕРТА НЕОПРЕДЕЛЕННОМУ КРУГУ ЛИЦ</w:t>
      </w:r>
    </w:p>
    <w:p w:rsidR="00FB3741" w:rsidRPr="00FB3741" w:rsidRDefault="00FB3741" w:rsidP="00FB3741">
      <w:pPr>
        <w:spacing w:after="0" w:line="240" w:lineRule="auto"/>
        <w:ind w:firstLine="709"/>
        <w:jc w:val="center"/>
        <w:rPr>
          <w:rFonts w:ascii="Times New Roman" w:hAnsi="Times New Roman" w:cs="Times New Roman"/>
          <w:b/>
          <w:sz w:val="28"/>
          <w:szCs w:val="28"/>
        </w:rPr>
      </w:pPr>
      <w:r w:rsidRPr="00FB3741">
        <w:rPr>
          <w:rFonts w:ascii="Times New Roman" w:hAnsi="Times New Roman" w:cs="Times New Roman"/>
          <w:b/>
          <w:sz w:val="28"/>
          <w:szCs w:val="28"/>
        </w:rPr>
        <w:t>на заключение договора на выполнение работ (оказания услуг)</w:t>
      </w:r>
    </w:p>
    <w:p w:rsidR="00FB3741" w:rsidRPr="00FB3741" w:rsidRDefault="00FB3741" w:rsidP="00FB3741">
      <w:pPr>
        <w:spacing w:after="0" w:line="240" w:lineRule="auto"/>
        <w:ind w:firstLine="709"/>
        <w:jc w:val="center"/>
        <w:rPr>
          <w:rFonts w:ascii="Times New Roman" w:hAnsi="Times New Roman" w:cs="Times New Roman"/>
          <w:sz w:val="28"/>
          <w:szCs w:val="28"/>
        </w:rPr>
      </w:pPr>
    </w:p>
    <w:p w:rsidR="00FB3741" w:rsidRPr="00FB3741" w:rsidRDefault="00FB3741" w:rsidP="00FB3741">
      <w:pPr>
        <w:shd w:val="clear" w:color="auto" w:fill="FFFFFF"/>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 xml:space="preserve">Настоящий документ является официальным предложением ФБУЗ «Центр гигиены и эпидемиологии в Забайкальском крае» (ИНН- 7536058990, ОГРН – 1057536032069, КПП - 753601001), далее именуемое «Исполнитель», адресованным неопределенному кругу лиц, заключить договор на выполнение работ (оказание услуг) на нижеследующих условиях.  </w:t>
      </w:r>
    </w:p>
    <w:p w:rsidR="00FB3741" w:rsidRPr="00FB3741" w:rsidRDefault="00FB3741" w:rsidP="00FB3741">
      <w:pPr>
        <w:pStyle w:val="a3"/>
        <w:numPr>
          <w:ilvl w:val="0"/>
          <w:numId w:val="4"/>
        </w:num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ТЕРМИНЫ</w:t>
      </w:r>
    </w:p>
    <w:p w:rsidR="00FB3741" w:rsidRPr="00FB3741" w:rsidRDefault="00FB3741" w:rsidP="00FB3741">
      <w:pPr>
        <w:pStyle w:val="a9"/>
        <w:widowControl/>
        <w:numPr>
          <w:ilvl w:val="1"/>
          <w:numId w:val="4"/>
        </w:numPr>
        <w:autoSpaceDE/>
        <w:autoSpaceDN/>
        <w:adjustRightInd/>
        <w:spacing w:after="0"/>
        <w:ind w:left="709" w:firstLine="10"/>
        <w:jc w:val="both"/>
        <w:rPr>
          <w:sz w:val="28"/>
          <w:szCs w:val="28"/>
        </w:rPr>
      </w:pPr>
      <w:r w:rsidRPr="00FB3741">
        <w:rPr>
          <w:sz w:val="28"/>
          <w:szCs w:val="28"/>
        </w:rPr>
        <w:t xml:space="preserve"> В целях единого толкования и понимания, нижеприведенные термины используются в следующем значении:</w:t>
      </w:r>
    </w:p>
    <w:p w:rsidR="00FB3741" w:rsidRPr="00FB3741" w:rsidRDefault="00FB3741" w:rsidP="00FB3741">
      <w:pPr>
        <w:pStyle w:val="a9"/>
        <w:spacing w:after="0"/>
        <w:ind w:left="709" w:firstLine="10"/>
        <w:jc w:val="both"/>
        <w:rPr>
          <w:sz w:val="28"/>
          <w:szCs w:val="28"/>
        </w:rPr>
      </w:pPr>
      <w:r w:rsidRPr="00FB3741">
        <w:rPr>
          <w:b/>
          <w:sz w:val="28"/>
          <w:szCs w:val="28"/>
        </w:rPr>
        <w:t>Публичная оферта</w:t>
      </w:r>
      <w:r w:rsidRPr="00FB3741">
        <w:rPr>
          <w:sz w:val="28"/>
          <w:szCs w:val="28"/>
        </w:rPr>
        <w:t xml:space="preserve"> (далее – оферта) – предложение Исполнителя, адресованное Заказчику (физическому лицу), заключить договор на выполнение работ (оказание услуг) на условиях, содержащихся в настоящей публичной оферте.</w:t>
      </w:r>
    </w:p>
    <w:p w:rsidR="00FB3741" w:rsidRPr="00FB3741" w:rsidRDefault="00FB3741" w:rsidP="00FB3741">
      <w:pPr>
        <w:pStyle w:val="a9"/>
        <w:spacing w:after="0"/>
        <w:ind w:left="709" w:firstLine="10"/>
        <w:jc w:val="both"/>
        <w:rPr>
          <w:sz w:val="28"/>
          <w:szCs w:val="28"/>
        </w:rPr>
      </w:pPr>
      <w:r w:rsidRPr="00FB3741">
        <w:rPr>
          <w:b/>
          <w:sz w:val="28"/>
          <w:szCs w:val="28"/>
        </w:rPr>
        <w:t>Акцепт публичной оферты</w:t>
      </w:r>
      <w:r w:rsidRPr="00FB3741">
        <w:rPr>
          <w:sz w:val="28"/>
          <w:szCs w:val="28"/>
        </w:rPr>
        <w:t xml:space="preserve"> (далее – акцепт, акцепт оферты) – полное и безоговорочное принятие Заказчиком условий настоящей публичной оферты путем совершения действий, указанных в разделе 2 публичной оферты. Акцепт оферты создает договор и признается заключенным.  Договор (далее Договор или Оферта) – возмездное соглашение между Исполнителем и Заказчиком на выполнение работ (оказание услуг), заключенное посредством акцепта публичной оферты.</w:t>
      </w:r>
    </w:p>
    <w:p w:rsidR="00FB3741" w:rsidRPr="00FB3741" w:rsidRDefault="00FB3741" w:rsidP="00FB3741">
      <w:pPr>
        <w:pStyle w:val="a9"/>
        <w:spacing w:after="0"/>
        <w:ind w:left="709" w:firstLine="10"/>
        <w:jc w:val="both"/>
        <w:rPr>
          <w:sz w:val="28"/>
          <w:szCs w:val="28"/>
        </w:rPr>
      </w:pPr>
      <w:r w:rsidRPr="00FB3741">
        <w:rPr>
          <w:b/>
          <w:sz w:val="28"/>
          <w:szCs w:val="28"/>
        </w:rPr>
        <w:t>Исполнитель –</w:t>
      </w:r>
      <w:r w:rsidRPr="00FB3741">
        <w:rPr>
          <w:sz w:val="28"/>
          <w:szCs w:val="28"/>
        </w:rPr>
        <w:t xml:space="preserve"> Федеральное бюджетное учреждение здравоохранения «Центр гигиены и эпидемиологии в Забайкальском крае».</w:t>
      </w:r>
    </w:p>
    <w:p w:rsidR="00FB3741" w:rsidRPr="00FB3741" w:rsidRDefault="00FB3741" w:rsidP="00FB3741">
      <w:pPr>
        <w:pStyle w:val="a9"/>
        <w:spacing w:after="0"/>
        <w:ind w:left="709" w:firstLine="10"/>
        <w:jc w:val="both"/>
        <w:rPr>
          <w:sz w:val="28"/>
          <w:szCs w:val="28"/>
        </w:rPr>
      </w:pPr>
      <w:r w:rsidRPr="00FB3741">
        <w:rPr>
          <w:b/>
          <w:sz w:val="28"/>
          <w:szCs w:val="28"/>
        </w:rPr>
        <w:t xml:space="preserve">Заказчик </w:t>
      </w:r>
      <w:r w:rsidRPr="00FB3741">
        <w:rPr>
          <w:sz w:val="28"/>
          <w:szCs w:val="28"/>
        </w:rPr>
        <w:t xml:space="preserve">– Физическое лицо, имеющее намерение получить работы (услуги), заключившее с Исполнителем договор на условиях, содержащихся в настоящей публичной оферте. Физическое лицо принявшее нижеизложенные условия и оплатившее услуги, признается Заказчиком. </w:t>
      </w:r>
    </w:p>
    <w:p w:rsidR="00FB3741" w:rsidRPr="00FB3741" w:rsidRDefault="00FB3741" w:rsidP="00FB3741">
      <w:pPr>
        <w:shd w:val="clear" w:color="auto" w:fill="FFFFFF"/>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b/>
          <w:sz w:val="28"/>
          <w:szCs w:val="28"/>
        </w:rPr>
        <w:t>Стороны –</w:t>
      </w:r>
      <w:r w:rsidRPr="00FB3741">
        <w:rPr>
          <w:rFonts w:ascii="Times New Roman" w:hAnsi="Times New Roman" w:cs="Times New Roman"/>
          <w:sz w:val="28"/>
          <w:szCs w:val="28"/>
        </w:rPr>
        <w:t xml:space="preserve"> Заказчик и Исполнитель, именуемые в дальнейшем при совместном упоминании.</w:t>
      </w:r>
    </w:p>
    <w:p w:rsidR="00FB3741" w:rsidRPr="00FB3741" w:rsidRDefault="00FB3741" w:rsidP="00FB3741">
      <w:pPr>
        <w:pStyle w:val="a3"/>
        <w:numPr>
          <w:ilvl w:val="0"/>
          <w:numId w:val="4"/>
        </w:num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ПРЕДМЕТ ОФЕРТЫ</w:t>
      </w:r>
    </w:p>
    <w:p w:rsidR="00FB3741" w:rsidRPr="00FB3741" w:rsidRDefault="00FB3741" w:rsidP="00FB3741">
      <w:pPr>
        <w:pStyle w:val="ConsPlusNormal"/>
        <w:numPr>
          <w:ilvl w:val="1"/>
          <w:numId w:val="4"/>
        </w:numPr>
        <w:ind w:left="709" w:firstLine="10"/>
        <w:jc w:val="both"/>
      </w:pPr>
      <w:r w:rsidRPr="00FB3741">
        <w:t>В соответствии с настоящим Договором Заказчик поручает, а Исполнитель принимает на себя выполнение работ (оказание услуг) в соответствии с утвержденным в ФБУЗ «Центр гигиены и эпидемиологии в Забайкальском крае» прейскурантом цен.</w:t>
      </w:r>
    </w:p>
    <w:p w:rsidR="00FB3741" w:rsidRPr="00FB3741" w:rsidRDefault="00FB3741" w:rsidP="00FB3741">
      <w:pPr>
        <w:pStyle w:val="a9"/>
        <w:widowControl/>
        <w:numPr>
          <w:ilvl w:val="1"/>
          <w:numId w:val="4"/>
        </w:numPr>
        <w:autoSpaceDE/>
        <w:autoSpaceDN/>
        <w:adjustRightInd/>
        <w:spacing w:after="0"/>
        <w:ind w:left="709" w:firstLine="10"/>
        <w:jc w:val="both"/>
        <w:rPr>
          <w:sz w:val="28"/>
          <w:szCs w:val="28"/>
        </w:rPr>
      </w:pPr>
      <w:r w:rsidRPr="00FB3741">
        <w:rPr>
          <w:sz w:val="28"/>
          <w:szCs w:val="28"/>
        </w:rPr>
        <w:lastRenderedPageBreak/>
        <w:t>Исполнитель обязуется выполнить работы в соответствии требований Федерального закона «О санитарно-эпидемиологическом благополучии населения» № 52-ФЗ от 30.03.1999 г., а также действующих санитарных норм и правил.</w:t>
      </w:r>
    </w:p>
    <w:p w:rsidR="00FB3741" w:rsidRPr="00FB3741" w:rsidRDefault="00FB3741" w:rsidP="00FB3741">
      <w:pPr>
        <w:pStyle w:val="a9"/>
        <w:widowControl/>
        <w:numPr>
          <w:ilvl w:val="1"/>
          <w:numId w:val="4"/>
        </w:numPr>
        <w:autoSpaceDE/>
        <w:autoSpaceDN/>
        <w:adjustRightInd/>
        <w:spacing w:after="0"/>
        <w:ind w:left="709" w:firstLine="10"/>
        <w:jc w:val="both"/>
        <w:rPr>
          <w:sz w:val="28"/>
          <w:szCs w:val="28"/>
        </w:rPr>
      </w:pPr>
      <w:r w:rsidRPr="00FB3741">
        <w:rPr>
          <w:sz w:val="28"/>
          <w:szCs w:val="28"/>
        </w:rPr>
        <w:t>Заказчик обязуется принимать и оплачивать услуги в соответствии с условиями Оферты.</w:t>
      </w:r>
    </w:p>
    <w:p w:rsidR="00FB3741" w:rsidRPr="00FB3741" w:rsidRDefault="00FB3741" w:rsidP="00FB3741">
      <w:pPr>
        <w:pStyle w:val="a9"/>
        <w:widowControl/>
        <w:numPr>
          <w:ilvl w:val="1"/>
          <w:numId w:val="4"/>
        </w:numPr>
        <w:autoSpaceDE/>
        <w:autoSpaceDN/>
        <w:adjustRightInd/>
        <w:spacing w:after="0"/>
        <w:ind w:left="709" w:firstLine="10"/>
        <w:jc w:val="both"/>
        <w:rPr>
          <w:sz w:val="28"/>
          <w:szCs w:val="28"/>
        </w:rPr>
      </w:pPr>
      <w:r w:rsidRPr="00FB3741">
        <w:rPr>
          <w:sz w:val="28"/>
          <w:szCs w:val="28"/>
        </w:rPr>
        <w:t xml:space="preserve">Акцептом договора-оферты является факт оплаты Заказчиком выбранной Услуги. </w:t>
      </w:r>
    </w:p>
    <w:p w:rsidR="00FB3741" w:rsidRPr="00FB3741" w:rsidRDefault="00FB3741" w:rsidP="00FB3741">
      <w:pPr>
        <w:pStyle w:val="a9"/>
        <w:widowControl/>
        <w:numPr>
          <w:ilvl w:val="1"/>
          <w:numId w:val="4"/>
        </w:numPr>
        <w:autoSpaceDE/>
        <w:autoSpaceDN/>
        <w:adjustRightInd/>
        <w:spacing w:after="0"/>
        <w:ind w:left="709" w:firstLine="10"/>
        <w:jc w:val="both"/>
        <w:rPr>
          <w:sz w:val="28"/>
          <w:szCs w:val="28"/>
        </w:rPr>
      </w:pPr>
      <w:r w:rsidRPr="00FB3741">
        <w:rPr>
          <w:sz w:val="28"/>
          <w:szCs w:val="28"/>
        </w:rPr>
        <w:t>Срок действия договора определяется (начинается) с момента оплаты счета и действует до полного выполнения работ (оказания услуг).</w:t>
      </w:r>
    </w:p>
    <w:p w:rsidR="00FB3741" w:rsidRPr="00FB3741" w:rsidRDefault="00FB3741" w:rsidP="00FB3741">
      <w:p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3. ЦЕНА ДОГОВОРА И УСЛОВИЯ ПЛАТЕЖА</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3.1.  Цена работ по настоящему договору складывается из фактически выполненных работ (оказанных услуг) согласно выставленных «Исполнителем» счетов, включая НДС в соответствии с действующим законодательством.</w:t>
      </w:r>
    </w:p>
    <w:p w:rsidR="00FB3741" w:rsidRPr="00FB3741" w:rsidRDefault="00FB3741" w:rsidP="00FB3741">
      <w:p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4. ПРАВА И ОБЯЗАННОСТИ СТОРОН</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4.1. «Заказчик» обязан:</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4.1.1. Принять и оплатить работу в полном объеме.</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4.1.2. Подписать акт приемки-передачи выполненных работ в течение 5 дней после выдачи результата работ, либо представить мотивированный отказ от приемки работ. В случае отказа от приемки результата работ уплачивает «Исполнителю» фактически понесенные расходы.</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4.1.3. В случае невозвращения в течение 14 календарных дней от Заказчика согласованного и подписанного акта об оказании услуг, при условии надлежащей отправки (вручение лично, почтовое отправление, при подтверждении реестром отправки), а также если Заказчиком не представлен мотивированный отказ от приемки результата оказанных услуг, услуги считаются принятыми Заказчиком, а акт об оказании услуг согласованным со стороны Заказчика.</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4.2. «Заказчик» вправе:</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4.2.1.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4.2.2. Запрашивать у Исполнителя информацию о ходе и состоянии оказываемых услуг.</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4.3. «Исполнитель» обязуется:</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4.3.1. Сдать работу «Заказчику» в порядке и в состоянии, соответствующим требованиям</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настоящего договора.</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4.3.2. Уведомлять Заказчика о готовности результатов работ в течение 3 рабочих дней после их завершения.</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4.4. «Исполнитель» вправе:</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4.4.1. Запрашивать у Заказчика разъяснения и уточнения относительно оказания услуг в рамках настоящего договора.</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lastRenderedPageBreak/>
        <w:t>4.4.2. Получать от Заказчика содействие при оказании услуг в соответствии с условиями настоящего договора.</w:t>
      </w:r>
    </w:p>
    <w:p w:rsidR="00FB3741" w:rsidRPr="00FB3741" w:rsidRDefault="00FB3741" w:rsidP="00FB3741">
      <w:p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5. ОТВЕТСТВЕННОСТЬ СТОРОН</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5.1. В случае неисполнения или ненадлежащего исполнения договора стороны несут ответственность, предусмотренную законодательством РФ.</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5.2. За просрочку выполнения обязательств «Исполнитель» выплачивает «Заказчику» пени из расчета 1/300 ставки рефинансирования Центрального Банка России от суммы договора за каждый день просрочки.</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За просрочку выполнения обязательств виновная сторона выплачивает другой стороне пени из расчета 1/300 ставки рефинансирования Центрального Банка России от суммы договора за каждый день просрочки.</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5.4. Споры и разногласия, возникающие в процессе исполнения настоящего договора, подлежат рассмотрению в суде по месту нахождения «Исполнителя».</w:t>
      </w:r>
    </w:p>
    <w:p w:rsidR="00FB3741" w:rsidRPr="00FB3741" w:rsidRDefault="00FB3741" w:rsidP="00FB3741">
      <w:p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6. СРОК ДЕЙСТВИЯ ДОГОВОРА</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6.1. Срок действия договора: начало с момента поступления 100% предоплаты и до полного выполнения обязательств по договору.</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6.2. Действие настоящего договора прерывается на срок проведения Управлением Роспотребнадзора по Забайкальскому краю (территориальным отделом) выездной проверки Заказчика (плановой либо внеплановой). Период прерывания договора определяется датами проведения проверки, указанными в распоряжении Управления Роспотребнадзора (территориального отдела). Договор прерывается автоматически, подписания Сторонами дополнительного соглашения не требуется. Действие договора возобновляется на следующий день после даты завершения проверки. Датой завершения проверки является дата оформления акта проверки в окончательной форме.</w:t>
      </w:r>
    </w:p>
    <w:p w:rsidR="00FB3741" w:rsidRPr="00FB3741" w:rsidRDefault="00FB3741" w:rsidP="00FB3741">
      <w:p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7. КОНФИДЕНЦИАЛЬНОСТЬ</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7.1.</w:t>
      </w:r>
      <w:r w:rsidRPr="00FB3741">
        <w:rPr>
          <w:rFonts w:ascii="Times New Roman" w:hAnsi="Times New Roman" w:cs="Times New Roman"/>
          <w:sz w:val="28"/>
          <w:szCs w:val="28"/>
        </w:rPr>
        <w:tab/>
        <w:t>Исполнитель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7.2.</w:t>
      </w:r>
      <w:r w:rsidRPr="00FB3741">
        <w:rPr>
          <w:rFonts w:ascii="Times New Roman" w:hAnsi="Times New Roman" w:cs="Times New Roman"/>
          <w:sz w:val="28"/>
          <w:szCs w:val="28"/>
        </w:rPr>
        <w:tab/>
        <w:t>Исполнитель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7.3.</w:t>
      </w:r>
      <w:r w:rsidRPr="00FB3741">
        <w:rPr>
          <w:rFonts w:ascii="Times New Roman" w:hAnsi="Times New Roman" w:cs="Times New Roman"/>
          <w:sz w:val="28"/>
          <w:szCs w:val="28"/>
        </w:rPr>
        <w:tab/>
        <w:t xml:space="preserve">Исполнитель имеет право предоставлять информацию конфиденциального характера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w:t>
      </w:r>
    </w:p>
    <w:p w:rsidR="00FB3741" w:rsidRPr="00FB3741" w:rsidRDefault="00FB3741" w:rsidP="00FB3741">
      <w:p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8. АНТИКОРРУПЦИОННАЯ ОГОВОРКА</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 xml:space="preserve">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w:t>
      </w:r>
      <w:r w:rsidRPr="00FB3741">
        <w:rPr>
          <w:rFonts w:ascii="Times New Roman" w:hAnsi="Times New Roman" w:cs="Times New Roman"/>
          <w:sz w:val="28"/>
          <w:szCs w:val="28"/>
        </w:rPr>
        <w:lastRenderedPageBreak/>
        <w:t>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8.2. 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8.3.В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8.4. В случае достоверно установленных Инициирующей Стороной нарушений установленных обязательств воздерживаться от запрещенных в Пункте 7.1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8.5.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FB3741" w:rsidRPr="00FB3741" w:rsidRDefault="00FB3741" w:rsidP="00FB3741">
      <w:p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9. ОСОБЫЕ УСЛОВИЯ</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9.1. В случае изменения тарифов на предоставляемые услуги и/или ставки НДС «Исполнитель» в одностороннем порядке производит перерасчет цены договора, без предварительного уведомления «Заказчика».</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 xml:space="preserve">9.2. В случае неявки или уклонения «Заказчика» от приема (получения) изготовленной документации в течение 14 дней после выполнения работ </w:t>
      </w:r>
      <w:r w:rsidRPr="00FB3741">
        <w:rPr>
          <w:rFonts w:ascii="Times New Roman" w:hAnsi="Times New Roman" w:cs="Times New Roman"/>
          <w:sz w:val="28"/>
          <w:szCs w:val="28"/>
        </w:rPr>
        <w:lastRenderedPageBreak/>
        <w:t xml:space="preserve">«Исполнителем», работа (услуга) считается выполненной и принятой «Заказчиком», при этом документация передается в архив, а «Заказчик» обязан компенсировать затраты «Исполнителя». </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9.3. Работы, не предусмотренные настоящим договором, выполняются по отдельной заявке и договору (либо по отдельной заявке и дополнительному соглашению).</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 xml:space="preserve">9.4. Выдача протоколов исследований (результатов) осуществляется после 100 % оплаты (предоплаты), подписанного с обеих сторон договора и при наличии доверенности с правом подписи у представителя «Заказчика».   </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9.5. В соответствии с пунктом 20.22. Устава ФБУЗ «Центр гигиены и эпидемиологии в Забайкальском крае», утвержденным приказом Федеральной службы по надзору в сфере защиты прав потребителей и благополучия человека от 05.10.2018 № 782, «Исполнитель» незамедлительно информирует уполномоченные органы о продукции (товарах), поступивших на исследование (испытание) в рамках исполнения настоящего договора, в случае их несоответствия, влекущего угрозу жизни или здоровью граждан.</w:t>
      </w:r>
    </w:p>
    <w:p w:rsidR="00FB3741" w:rsidRPr="00FB3741" w:rsidRDefault="00FB3741" w:rsidP="00FB3741">
      <w:pPr>
        <w:spacing w:after="0" w:line="240" w:lineRule="auto"/>
        <w:ind w:left="709" w:firstLine="10"/>
        <w:jc w:val="both"/>
        <w:rPr>
          <w:rFonts w:ascii="Times New Roman" w:hAnsi="Times New Roman" w:cs="Times New Roman"/>
          <w:sz w:val="28"/>
          <w:szCs w:val="28"/>
        </w:rPr>
      </w:pPr>
      <w:r w:rsidRPr="00FB3741">
        <w:rPr>
          <w:rFonts w:ascii="Times New Roman" w:hAnsi="Times New Roman" w:cs="Times New Roman"/>
          <w:sz w:val="28"/>
          <w:szCs w:val="28"/>
        </w:rPr>
        <w:t>9.6. Настоящий договор составлен в двух экземплярах, имеющих одинаковую юридическую силу.</w:t>
      </w:r>
    </w:p>
    <w:p w:rsidR="00FB3741" w:rsidRPr="00FB3741" w:rsidRDefault="00FB3741" w:rsidP="00FB3741">
      <w:pPr>
        <w:spacing w:after="0" w:line="240" w:lineRule="auto"/>
        <w:ind w:left="709" w:firstLine="10"/>
        <w:jc w:val="both"/>
        <w:rPr>
          <w:rFonts w:ascii="Times New Roman" w:hAnsi="Times New Roman" w:cs="Times New Roman"/>
          <w:b/>
          <w:sz w:val="28"/>
          <w:szCs w:val="28"/>
          <w:u w:val="single"/>
          <w:shd w:val="clear" w:color="auto" w:fill="F7F8FA"/>
        </w:rPr>
      </w:pPr>
      <w:r w:rsidRPr="00FB3741">
        <w:rPr>
          <w:rFonts w:ascii="Times New Roman" w:hAnsi="Times New Roman" w:cs="Times New Roman"/>
          <w:b/>
          <w:sz w:val="28"/>
          <w:szCs w:val="28"/>
          <w:u w:val="single"/>
        </w:rPr>
        <w:t xml:space="preserve">9.8. </w:t>
      </w:r>
      <w:r w:rsidRPr="00FB3741">
        <w:rPr>
          <w:rFonts w:ascii="Times New Roman" w:hAnsi="Times New Roman" w:cs="Times New Roman"/>
          <w:b/>
          <w:sz w:val="28"/>
          <w:szCs w:val="28"/>
          <w:u w:val="single"/>
          <w:shd w:val="clear" w:color="auto" w:fill="F7F8FA"/>
        </w:rPr>
        <w:t>«Исполнитель» оставляет за собой право в любой момент отозвать настоящее предложение.</w:t>
      </w:r>
    </w:p>
    <w:p w:rsidR="00FB3741" w:rsidRPr="00FB3741" w:rsidRDefault="00FB3741" w:rsidP="00FB3741">
      <w:p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10. РЕКВИЗИТЫ ИСПОЛНИТЕЛЯ</w:t>
      </w:r>
    </w:p>
    <w:p w:rsidR="00FB3741" w:rsidRPr="00FB3741" w:rsidRDefault="00FB3741" w:rsidP="00FB3741">
      <w:p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ФБУЗ «Центр гигиены и эпидемиологии</w:t>
      </w:r>
    </w:p>
    <w:p w:rsidR="00FB3741" w:rsidRPr="00FB3741" w:rsidRDefault="00FB3741" w:rsidP="00FB3741">
      <w:pPr>
        <w:spacing w:after="0" w:line="240" w:lineRule="auto"/>
        <w:ind w:left="709" w:firstLine="10"/>
        <w:jc w:val="center"/>
        <w:rPr>
          <w:rFonts w:ascii="Times New Roman" w:hAnsi="Times New Roman" w:cs="Times New Roman"/>
          <w:b/>
          <w:sz w:val="28"/>
          <w:szCs w:val="28"/>
        </w:rPr>
      </w:pPr>
      <w:r w:rsidRPr="00FB3741">
        <w:rPr>
          <w:rFonts w:ascii="Times New Roman" w:hAnsi="Times New Roman" w:cs="Times New Roman"/>
          <w:b/>
          <w:sz w:val="28"/>
          <w:szCs w:val="28"/>
        </w:rPr>
        <w:t>в Забайкальском крае»</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 xml:space="preserve">Юридический и почтовый адрес: 672000, </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ФБУЗ «Центр гигиены и эпидемиологии</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в Забайкальском крае»</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 xml:space="preserve">Забайкальский край, г. Чита, </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ул. Ленинградская, 70, а\я 900</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 xml:space="preserve">УФК по Забайкальскому краю (ФБУЗ «Центр гигиены </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 xml:space="preserve">и эпидемиологии в Забайкальском крае» </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л/сч 20916</w:t>
      </w:r>
      <w:r w:rsidRPr="00FB3741">
        <w:rPr>
          <w:rFonts w:ascii="Times New Roman" w:hAnsi="Times New Roman" w:cs="Times New Roman"/>
          <w:sz w:val="28"/>
          <w:szCs w:val="28"/>
          <w:lang w:val="en-US"/>
        </w:rPr>
        <w:t>U</w:t>
      </w:r>
      <w:r w:rsidRPr="00FB3741">
        <w:rPr>
          <w:rFonts w:ascii="Times New Roman" w:hAnsi="Times New Roman" w:cs="Times New Roman"/>
          <w:sz w:val="28"/>
          <w:szCs w:val="28"/>
        </w:rPr>
        <w:t>60440)</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 xml:space="preserve">Отделение Чита Банка России // УФК по Забайкальскому краю г. Чита </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 xml:space="preserve">БИК: 017601329 </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Расчетный счет (казначейский счет): 03214643000000019100</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Корреспондирующий счет (единый казначейский счет): 40102810945370000063</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л/сч. 20916</w:t>
      </w:r>
      <w:r w:rsidRPr="00FB3741">
        <w:rPr>
          <w:rFonts w:ascii="Times New Roman" w:hAnsi="Times New Roman" w:cs="Times New Roman"/>
          <w:sz w:val="28"/>
          <w:szCs w:val="28"/>
          <w:lang w:val="en-US"/>
        </w:rPr>
        <w:t>U</w:t>
      </w:r>
      <w:r w:rsidRPr="00FB3741">
        <w:rPr>
          <w:rFonts w:ascii="Times New Roman" w:hAnsi="Times New Roman" w:cs="Times New Roman"/>
          <w:sz w:val="28"/>
          <w:szCs w:val="28"/>
        </w:rPr>
        <w:t>60440</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КБК 00000000000000000130</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ИНН/КПП 7536058990/753601001</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ОГРН- 1057536032069</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ОКПО- 74425137</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 xml:space="preserve">ОКАТО- 76401373000   </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ОКТМО -76701000</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 xml:space="preserve">ОКВЭД- 86.90.1          </w:t>
      </w:r>
    </w:p>
    <w:p w:rsidR="00FB3741" w:rsidRPr="00FB3741" w:rsidRDefault="00FB3741" w:rsidP="00FB3741">
      <w:pPr>
        <w:spacing w:after="0" w:line="240" w:lineRule="auto"/>
        <w:ind w:left="709" w:firstLine="10"/>
        <w:rPr>
          <w:rFonts w:ascii="Times New Roman" w:hAnsi="Times New Roman" w:cs="Times New Roman"/>
          <w:sz w:val="28"/>
          <w:szCs w:val="28"/>
        </w:rPr>
      </w:pPr>
      <w:r w:rsidRPr="00FB3741">
        <w:rPr>
          <w:rFonts w:ascii="Times New Roman" w:hAnsi="Times New Roman" w:cs="Times New Roman"/>
          <w:sz w:val="28"/>
          <w:szCs w:val="28"/>
        </w:rPr>
        <w:t>Тел/факс: 8(3022) 35-93-19, 32-11-79</w:t>
      </w:r>
    </w:p>
    <w:p w:rsidR="00FB3741" w:rsidRPr="00FB3741" w:rsidRDefault="00FB3741" w:rsidP="00FB3741">
      <w:pPr>
        <w:spacing w:after="0" w:line="240" w:lineRule="auto"/>
        <w:ind w:left="709" w:firstLine="10"/>
        <w:jc w:val="both"/>
        <w:rPr>
          <w:rFonts w:ascii="Times New Roman" w:hAnsi="Times New Roman" w:cs="Times New Roman"/>
          <w:b/>
          <w:sz w:val="28"/>
          <w:szCs w:val="28"/>
          <w:u w:val="single"/>
        </w:rPr>
      </w:pPr>
      <w:r w:rsidRPr="00FB3741">
        <w:rPr>
          <w:rFonts w:ascii="Times New Roman" w:hAnsi="Times New Roman" w:cs="Times New Roman"/>
          <w:sz w:val="28"/>
          <w:szCs w:val="28"/>
        </w:rPr>
        <w:t xml:space="preserve">Эл. почта: </w:t>
      </w:r>
      <w:hyperlink r:id="rId6" w:history="1">
        <w:r w:rsidRPr="00FB3741">
          <w:rPr>
            <w:rStyle w:val="a8"/>
            <w:rFonts w:ascii="Times New Roman" w:hAnsi="Times New Roman" w:cs="Times New Roman"/>
            <w:sz w:val="28"/>
            <w:szCs w:val="28"/>
          </w:rPr>
          <w:t>klient@cge.megalink.ru</w:t>
        </w:r>
      </w:hyperlink>
      <w:r w:rsidRPr="00FB3741">
        <w:rPr>
          <w:rFonts w:ascii="Times New Roman" w:hAnsi="Times New Roman" w:cs="Times New Roman"/>
          <w:sz w:val="28"/>
          <w:szCs w:val="28"/>
        </w:rPr>
        <w:t xml:space="preserve">  </w:t>
      </w:r>
      <w:bookmarkStart w:id="0" w:name="_GoBack"/>
      <w:bookmarkEnd w:id="0"/>
    </w:p>
    <w:sectPr w:rsidR="00FB3741" w:rsidRPr="00FB3741" w:rsidSect="005C2C2C">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695"/>
    <w:multiLevelType w:val="hybridMultilevel"/>
    <w:tmpl w:val="4B28B7B0"/>
    <w:lvl w:ilvl="0" w:tplc="338CE7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DF01363"/>
    <w:multiLevelType w:val="multilevel"/>
    <w:tmpl w:val="098EFB0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5415ED"/>
    <w:multiLevelType w:val="hybridMultilevel"/>
    <w:tmpl w:val="6E6813D8"/>
    <w:lvl w:ilvl="0" w:tplc="1D30417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9242E6F"/>
    <w:multiLevelType w:val="hybridMultilevel"/>
    <w:tmpl w:val="13FE55D2"/>
    <w:lvl w:ilvl="0" w:tplc="AA8C65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24"/>
    <w:rsid w:val="000017E2"/>
    <w:rsid w:val="00057E76"/>
    <w:rsid w:val="00086D6C"/>
    <w:rsid w:val="000943D1"/>
    <w:rsid w:val="000A0ADC"/>
    <w:rsid w:val="000A1092"/>
    <w:rsid w:val="000A2AC0"/>
    <w:rsid w:val="000B77C7"/>
    <w:rsid w:val="000C1AA3"/>
    <w:rsid w:val="000D18B1"/>
    <w:rsid w:val="000E40FA"/>
    <w:rsid w:val="000F0985"/>
    <w:rsid w:val="001336DA"/>
    <w:rsid w:val="00147106"/>
    <w:rsid w:val="00153BA8"/>
    <w:rsid w:val="001D32AF"/>
    <w:rsid w:val="001E3767"/>
    <w:rsid w:val="0020364E"/>
    <w:rsid w:val="00204A0A"/>
    <w:rsid w:val="002150A3"/>
    <w:rsid w:val="0022493F"/>
    <w:rsid w:val="0023676D"/>
    <w:rsid w:val="00256469"/>
    <w:rsid w:val="00275A5F"/>
    <w:rsid w:val="002C58CC"/>
    <w:rsid w:val="002D50C8"/>
    <w:rsid w:val="002E6D45"/>
    <w:rsid w:val="00300201"/>
    <w:rsid w:val="003020B3"/>
    <w:rsid w:val="003026BC"/>
    <w:rsid w:val="0030623D"/>
    <w:rsid w:val="003232B7"/>
    <w:rsid w:val="003414FA"/>
    <w:rsid w:val="0034492D"/>
    <w:rsid w:val="00367065"/>
    <w:rsid w:val="003A3F84"/>
    <w:rsid w:val="003B7E12"/>
    <w:rsid w:val="003C051C"/>
    <w:rsid w:val="003F16E5"/>
    <w:rsid w:val="00401A24"/>
    <w:rsid w:val="00451DC1"/>
    <w:rsid w:val="0048601C"/>
    <w:rsid w:val="00492C66"/>
    <w:rsid w:val="004C0369"/>
    <w:rsid w:val="004F0D81"/>
    <w:rsid w:val="004F4846"/>
    <w:rsid w:val="005523FE"/>
    <w:rsid w:val="00587DB6"/>
    <w:rsid w:val="00594A73"/>
    <w:rsid w:val="005A58BC"/>
    <w:rsid w:val="005C2C2C"/>
    <w:rsid w:val="005D48D5"/>
    <w:rsid w:val="005E3921"/>
    <w:rsid w:val="005F7B2F"/>
    <w:rsid w:val="00610DBF"/>
    <w:rsid w:val="00626459"/>
    <w:rsid w:val="00637176"/>
    <w:rsid w:val="00655EB8"/>
    <w:rsid w:val="0065637B"/>
    <w:rsid w:val="00662836"/>
    <w:rsid w:val="006672ED"/>
    <w:rsid w:val="0069674B"/>
    <w:rsid w:val="006D46CB"/>
    <w:rsid w:val="00706746"/>
    <w:rsid w:val="00733266"/>
    <w:rsid w:val="00772FC5"/>
    <w:rsid w:val="00794042"/>
    <w:rsid w:val="007A7959"/>
    <w:rsid w:val="007B4666"/>
    <w:rsid w:val="007C3116"/>
    <w:rsid w:val="00805971"/>
    <w:rsid w:val="0084211A"/>
    <w:rsid w:val="00866237"/>
    <w:rsid w:val="008E308A"/>
    <w:rsid w:val="008E6A15"/>
    <w:rsid w:val="008F1940"/>
    <w:rsid w:val="00910779"/>
    <w:rsid w:val="009114AA"/>
    <w:rsid w:val="00953696"/>
    <w:rsid w:val="00966E6D"/>
    <w:rsid w:val="009A3A49"/>
    <w:rsid w:val="009B28AC"/>
    <w:rsid w:val="009D0B2C"/>
    <w:rsid w:val="00A56E3E"/>
    <w:rsid w:val="00A87083"/>
    <w:rsid w:val="00AA5284"/>
    <w:rsid w:val="00B52132"/>
    <w:rsid w:val="00B5640D"/>
    <w:rsid w:val="00B634C2"/>
    <w:rsid w:val="00B655F5"/>
    <w:rsid w:val="00B75874"/>
    <w:rsid w:val="00B836C3"/>
    <w:rsid w:val="00BA6127"/>
    <w:rsid w:val="00BB6385"/>
    <w:rsid w:val="00C13BD9"/>
    <w:rsid w:val="00C33E9D"/>
    <w:rsid w:val="00C41947"/>
    <w:rsid w:val="00C86431"/>
    <w:rsid w:val="00CE5E2B"/>
    <w:rsid w:val="00CF38F4"/>
    <w:rsid w:val="00CF5541"/>
    <w:rsid w:val="00D53511"/>
    <w:rsid w:val="00D562AC"/>
    <w:rsid w:val="00D66CBC"/>
    <w:rsid w:val="00D8096A"/>
    <w:rsid w:val="00D87440"/>
    <w:rsid w:val="00DB5031"/>
    <w:rsid w:val="00DB569F"/>
    <w:rsid w:val="00DC16A0"/>
    <w:rsid w:val="00DC34CC"/>
    <w:rsid w:val="00DC766B"/>
    <w:rsid w:val="00DE4A8D"/>
    <w:rsid w:val="00DF2A24"/>
    <w:rsid w:val="00E06E24"/>
    <w:rsid w:val="00E14570"/>
    <w:rsid w:val="00E43843"/>
    <w:rsid w:val="00E45AD6"/>
    <w:rsid w:val="00EA1535"/>
    <w:rsid w:val="00EF161E"/>
    <w:rsid w:val="00EF2F4A"/>
    <w:rsid w:val="00EF4130"/>
    <w:rsid w:val="00F007BA"/>
    <w:rsid w:val="00F33725"/>
    <w:rsid w:val="00F85D23"/>
    <w:rsid w:val="00F86553"/>
    <w:rsid w:val="00FA05E4"/>
    <w:rsid w:val="00FB0986"/>
    <w:rsid w:val="00FB3741"/>
    <w:rsid w:val="00FD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746"/>
    <w:pPr>
      <w:ind w:left="720"/>
      <w:contextualSpacing/>
    </w:pPr>
  </w:style>
  <w:style w:type="paragraph" w:styleId="a4">
    <w:name w:val="Normal (Web)"/>
    <w:basedOn w:val="a"/>
    <w:uiPriority w:val="99"/>
    <w:unhideWhenUsed/>
    <w:rsid w:val="007B46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0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758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5874"/>
    <w:rPr>
      <w:rFonts w:ascii="Tahoma" w:hAnsi="Tahoma" w:cs="Tahoma"/>
      <w:sz w:val="16"/>
      <w:szCs w:val="16"/>
    </w:rPr>
  </w:style>
  <w:style w:type="character" w:styleId="a8">
    <w:name w:val="Hyperlink"/>
    <w:basedOn w:val="a0"/>
    <w:uiPriority w:val="99"/>
    <w:unhideWhenUsed/>
    <w:rsid w:val="00FB3741"/>
    <w:rPr>
      <w:color w:val="0000FF" w:themeColor="hyperlink"/>
      <w:u w:val="single"/>
    </w:rPr>
  </w:style>
  <w:style w:type="paragraph" w:customStyle="1" w:styleId="ConsPlusNormal">
    <w:name w:val="ConsPlusNormal"/>
    <w:rsid w:val="00FB374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Body Text"/>
    <w:basedOn w:val="a"/>
    <w:link w:val="aa"/>
    <w:rsid w:val="00FB374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FB374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746"/>
    <w:pPr>
      <w:ind w:left="720"/>
      <w:contextualSpacing/>
    </w:pPr>
  </w:style>
  <w:style w:type="paragraph" w:styleId="a4">
    <w:name w:val="Normal (Web)"/>
    <w:basedOn w:val="a"/>
    <w:uiPriority w:val="99"/>
    <w:unhideWhenUsed/>
    <w:rsid w:val="007B46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0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758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5874"/>
    <w:rPr>
      <w:rFonts w:ascii="Tahoma" w:hAnsi="Tahoma" w:cs="Tahoma"/>
      <w:sz w:val="16"/>
      <w:szCs w:val="16"/>
    </w:rPr>
  </w:style>
  <w:style w:type="character" w:styleId="a8">
    <w:name w:val="Hyperlink"/>
    <w:basedOn w:val="a0"/>
    <w:uiPriority w:val="99"/>
    <w:unhideWhenUsed/>
    <w:rsid w:val="00FB3741"/>
    <w:rPr>
      <w:color w:val="0000FF" w:themeColor="hyperlink"/>
      <w:u w:val="single"/>
    </w:rPr>
  </w:style>
  <w:style w:type="paragraph" w:customStyle="1" w:styleId="ConsPlusNormal">
    <w:name w:val="ConsPlusNormal"/>
    <w:rsid w:val="00FB374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Body Text"/>
    <w:basedOn w:val="a"/>
    <w:link w:val="aa"/>
    <w:rsid w:val="00FB374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FB374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ient@cge.megalin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Ашмарина Елена Викторовна</dc:creator>
  <cp:lastModifiedBy>Хамидуллин Семен Фирдависович</cp:lastModifiedBy>
  <cp:revision>3</cp:revision>
  <cp:lastPrinted>2019-04-23T05:49:00Z</cp:lastPrinted>
  <dcterms:created xsi:type="dcterms:W3CDTF">2024-07-25T03:26:00Z</dcterms:created>
  <dcterms:modified xsi:type="dcterms:W3CDTF">2024-07-31T02:47:00Z</dcterms:modified>
</cp:coreProperties>
</file>