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EC" w:rsidRPr="00AE4F7C" w:rsidRDefault="00F06EEC" w:rsidP="00F06EEC">
      <w:pPr>
        <w:spacing w:after="23" w:line="259" w:lineRule="auto"/>
        <w:ind w:left="10" w:right="84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EEC" w:rsidRPr="006B7881" w:rsidRDefault="00F06EEC" w:rsidP="00F06EEC">
      <w:pPr>
        <w:spacing w:after="23" w:line="259" w:lineRule="auto"/>
        <w:ind w:left="10" w:right="842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F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</w:t>
      </w:r>
      <w:r w:rsidRPr="006B78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к заявлению </w:t>
      </w:r>
    </w:p>
    <w:p w:rsidR="00F06EEC" w:rsidRPr="00AE4F7C" w:rsidRDefault="00F06EEC" w:rsidP="00F06EEC">
      <w:pPr>
        <w:keepNext/>
        <w:keepLines/>
        <w:spacing w:after="49" w:line="268" w:lineRule="auto"/>
        <w:ind w:left="1418" w:right="255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E4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Перечень документов, прилагаемых к заявлению на проведение инспекции фармацевтической деятельности</w:t>
      </w:r>
    </w:p>
    <w:p w:rsidR="00F06EEC" w:rsidRPr="00AE4F7C" w:rsidRDefault="00F06EEC" w:rsidP="00F0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Hlk167964035"/>
      <w:r w:rsidRPr="00AE4F7C"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</w:t>
      </w:r>
      <w:r w:rsidRPr="00AE4F7C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</w:t>
      </w:r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Копия свидетельства о внесении в единый государственный реестр индивидуального предпринимателя или юридического лица (ОГРН). </w:t>
      </w:r>
    </w:p>
    <w:p w:rsidR="00F06EEC" w:rsidRPr="00AE4F7C" w:rsidRDefault="00F06EEC" w:rsidP="00F0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F7C"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</w:t>
      </w:r>
      <w:r w:rsidRPr="00AE4F7C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</w:t>
      </w:r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Копия свидетельства о постановке на учет в налоговом органе индивидуального предпринимателя или юридического лица (ИНН). </w:t>
      </w:r>
    </w:p>
    <w:p w:rsidR="00F06EEC" w:rsidRPr="00AE4F7C" w:rsidRDefault="00F06EEC" w:rsidP="00F0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F7C"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</w:t>
      </w:r>
      <w:r w:rsidRPr="00AE4F7C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Выкопировка</w:t>
      </w:r>
      <w:proofErr w:type="spellEnd"/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 устава учреждения, содержащая текст о полном и сокращенном наименовании учреждения, об управлении учреждением. При изменении наименования учреждения или изменении юридического адреса необходимо представить подтверждающие документы. </w:t>
      </w:r>
    </w:p>
    <w:p w:rsidR="00F06EEC" w:rsidRPr="00AE4F7C" w:rsidRDefault="00F06EEC" w:rsidP="00F0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F7C"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</w:t>
      </w:r>
      <w:r w:rsidRPr="00AE4F7C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</w:t>
      </w:r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Копия свидетельства о государственной регистрации права на основное здание и на филиалы; или копия договора аренды заявленного помещения. При использовании помещений, принадлежащих другим учреждениям (организациям) или ИП, как рабочего места – договор на организацию временного рабочего места. </w:t>
      </w:r>
    </w:p>
    <w:p w:rsidR="00F06EEC" w:rsidRPr="00AE4F7C" w:rsidRDefault="00F06EEC" w:rsidP="00F0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F7C"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</w:t>
      </w:r>
      <w:r w:rsidRPr="00AE4F7C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</w:t>
      </w:r>
      <w:bookmarkStart w:id="1" w:name="_Hlk167963734"/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Копия санитарно-эпидемиологического заключения на источник водоснабжения (скважину)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автономного водоснабжения</w:t>
      </w:r>
      <w:bookmarkEnd w:id="1"/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F06EEC" w:rsidRPr="00AE4F7C" w:rsidRDefault="00F06EEC" w:rsidP="00F0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F7C"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</w:t>
      </w:r>
      <w:r w:rsidRPr="00AE4F7C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</w:t>
      </w:r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Копия технического паспорта всего здания (или необходимой его части), (поэтажные планы здания с указанием названий и размеров площади помещений), или план-схема помещений с указанием площади помещений, мест расположения окон, дверей, перегородок, сан. техники; место расположения санитарного узла (если он не входит в состав кабинета). </w:t>
      </w:r>
    </w:p>
    <w:p w:rsidR="00F06EEC" w:rsidRPr="00AE4F7C" w:rsidRDefault="00F06EEC" w:rsidP="00F0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F7C"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</w:t>
      </w:r>
      <w:r w:rsidRPr="00AE4F7C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</w:t>
      </w:r>
      <w:r w:rsidRPr="00A34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организации и проведения производственного контроля за соблюдением санитарных правил и выполнением санитарно-противоэпидемических (профилактических мероприятий)</w:t>
      </w:r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</w:p>
    <w:p w:rsidR="00F06EEC" w:rsidRPr="00AE4F7C" w:rsidRDefault="00F06EEC" w:rsidP="00F0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F7C"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</w:t>
      </w:r>
      <w:r w:rsidRPr="00AE4F7C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</w:t>
      </w:r>
      <w:r w:rsidRPr="00A34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Копии личных медицинских книжек, включающие сведения о результатах прохождения медосмотров, лабораторных обследований, и гигиенического обучения персонала из числа декретированных</w:t>
      </w:r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F06EEC" w:rsidRPr="00AE4F7C" w:rsidRDefault="00F06EEC" w:rsidP="00F0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F7C"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</w:t>
      </w:r>
      <w:r w:rsidRPr="00AE4F7C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</w:t>
      </w:r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Копии сертификатов профилактических прививок. </w:t>
      </w:r>
    </w:p>
    <w:p w:rsidR="00F06EEC" w:rsidRPr="00AE4F7C" w:rsidRDefault="00F06EEC" w:rsidP="00F0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F7C"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</w:t>
      </w:r>
      <w:r w:rsidRPr="00AE4F7C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</w:t>
      </w:r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Пакет документов по обращению с медицинскими отходами в учреждении в целом и в его структурных подразделениях (в соответствии </w:t>
      </w:r>
      <w:r w:rsidRPr="00AE4F7C">
        <w:rPr>
          <w:rFonts w:ascii="Times New Roman" w:eastAsia="Calibri" w:hAnsi="Times New Roman" w:cs="Times New Roman"/>
          <w:sz w:val="20"/>
          <w:szCs w:val="20"/>
        </w:rPr>
        <w:t>СанПиН 2.1.3684-21 «Санитарно-эпидемиологические требования к содержанию территорий и городских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схема обращения с отходами с расч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тами количества отходов, контейнеров по каждому классу, указанием мест временного хранения и др. </w:t>
      </w:r>
    </w:p>
    <w:p w:rsidR="00F06EEC" w:rsidRPr="00AE4F7C" w:rsidRDefault="00F06EEC" w:rsidP="00F0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F7C"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</w:t>
      </w:r>
      <w:r w:rsidRPr="00AE4F7C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</w:t>
      </w:r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Пояснительная записка, </w:t>
      </w:r>
      <w:bookmarkStart w:id="2" w:name="_Hlk167965029"/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содержащая подробную информацию о штатной структуре, режиме работы,  об оказываемых видах и объемах работ (услуг), сведения о наличии источников резервного холодного и горячего водоснабжения, теплоснабжения и электроснабжения, о системе вентиляции, сведения о проведении последнего текущего и капитального ремонта</w:t>
      </w:r>
      <w:bookmarkEnd w:id="2"/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(когда проведен, в каком объеме), об имеющемся медицинском оборудовании (в </w:t>
      </w:r>
      <w:proofErr w:type="spellStart"/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т.ч</w:t>
      </w:r>
      <w:proofErr w:type="spellEnd"/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холодильниках, морозильных камерах, гигрометров, термометров, </w:t>
      </w:r>
      <w:proofErr w:type="spellStart"/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термосумках</w:t>
      </w:r>
      <w:proofErr w:type="spellEnd"/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термоиндикаторах</w:t>
      </w:r>
      <w:proofErr w:type="spellEnd"/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указать по каждому: тип, марку, мощность, дату выпуска, дату поверки контрольно-измерительной аппаратуры), оборудовании для дезинфекции воздуха (марка, нормативный и расчётный объём помещения), о запасе дезинфицирующих средств, дезинфекционных мероприятиях. </w:t>
      </w:r>
    </w:p>
    <w:p w:rsidR="00F06EEC" w:rsidRPr="00AE4F7C" w:rsidRDefault="00F06EEC" w:rsidP="00F0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F7C"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</w:t>
      </w:r>
      <w:r w:rsidRPr="00AE4F7C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</w:t>
      </w:r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Копия договора на проведение производственного лабораторного контроля. </w:t>
      </w:r>
    </w:p>
    <w:p w:rsidR="00F06EEC" w:rsidRPr="00AE4F7C" w:rsidRDefault="00F06EEC" w:rsidP="00F0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F7C"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</w:t>
      </w:r>
      <w:r w:rsidRPr="00AE4F7C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</w:t>
      </w:r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Копия договора на проведение дезинсекции и </w:t>
      </w:r>
      <w:proofErr w:type="gramStart"/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дератизации  -</w:t>
      </w:r>
      <w:proofErr w:type="gramEnd"/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действующего объекта. </w:t>
      </w:r>
    </w:p>
    <w:p w:rsidR="00F06EEC" w:rsidRPr="00AE4F7C" w:rsidRDefault="00F06EEC" w:rsidP="00F06EEC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4F7C"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</w:t>
      </w:r>
      <w:r w:rsidRPr="00AE4F7C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</w:t>
      </w:r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Копия договора на централизованную стирку белья. </w:t>
      </w:r>
    </w:p>
    <w:p w:rsidR="00F06EEC" w:rsidRPr="00AE4F7C" w:rsidRDefault="00F06EEC" w:rsidP="00F06EEC">
      <w:p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</w:t>
      </w:r>
      <w:r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</w:t>
      </w:r>
      <w:r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</w:t>
      </w:r>
      <w:r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</w:t>
      </w:r>
      <w:r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</w:t>
      </w:r>
      <w:r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</w:t>
      </w:r>
      <w:r w:rsidRPr="00AE4F7C"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</w:t>
      </w:r>
      <w:r w:rsidRPr="00AE4F7C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</w:t>
      </w:r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Копия договора на вывоз ТКО. </w:t>
      </w:r>
    </w:p>
    <w:p w:rsidR="00F06EEC" w:rsidRPr="00AE4F7C" w:rsidRDefault="00F06EEC" w:rsidP="00F06EEC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</w:t>
      </w:r>
      <w:r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</w:t>
      </w:r>
      <w:r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</w:t>
      </w:r>
      <w:r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</w:t>
      </w:r>
      <w:r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</w:t>
      </w:r>
      <w:r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</w:t>
      </w:r>
      <w:r w:rsidRPr="00AE4F7C">
        <w:rPr>
          <w:rFonts w:ascii="Webdings" w:eastAsia="Webdings" w:hAnsi="Webdings" w:cs="Webdings"/>
          <w:color w:val="000000"/>
          <w:sz w:val="20"/>
          <w:szCs w:val="20"/>
          <w:lang w:eastAsia="ru-RU"/>
        </w:rPr>
        <w:t></w:t>
      </w:r>
      <w:r w:rsidRPr="00AE4F7C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</w:t>
      </w:r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Копия договора на вывоз отходов класса «Г» </w:t>
      </w:r>
      <w:proofErr w:type="gramStart"/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 наличии</w:t>
      </w:r>
      <w:proofErr w:type="gramEnd"/>
      <w:r w:rsidRPr="00AE4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данных отходов. </w:t>
      </w:r>
    </w:p>
    <w:bookmarkEnd w:id="0"/>
    <w:p w:rsidR="00F06EEC" w:rsidRDefault="00F06EEC" w:rsidP="00F06EEC">
      <w:pPr>
        <w:spacing w:after="3" w:line="259" w:lineRule="auto"/>
        <w:ind w:left="-5" w:right="843" w:hanging="1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F06EEC" w:rsidRDefault="00F06EEC" w:rsidP="00F06EEC">
      <w:pPr>
        <w:spacing w:after="3" w:line="259" w:lineRule="auto"/>
        <w:ind w:left="-5" w:right="843" w:hanging="10"/>
        <w:rPr>
          <w:rFonts w:ascii="Times New Roman" w:eastAsia="Times New Roman" w:hAnsi="Times New Roman" w:cs="Times New Roman"/>
          <w:sz w:val="24"/>
          <w:lang w:eastAsia="ru-RU"/>
        </w:rPr>
      </w:pPr>
    </w:p>
    <w:p w:rsidR="00F06EEC" w:rsidRDefault="00F06EEC" w:rsidP="00F06EEC">
      <w:pPr>
        <w:spacing w:after="3" w:line="259" w:lineRule="auto"/>
        <w:ind w:left="-5" w:right="843" w:hanging="10"/>
        <w:rPr>
          <w:rFonts w:ascii="Times New Roman" w:eastAsia="Times New Roman" w:hAnsi="Times New Roman" w:cs="Times New Roman"/>
          <w:sz w:val="24"/>
          <w:lang w:eastAsia="ru-RU"/>
        </w:rPr>
      </w:pPr>
    </w:p>
    <w:p w:rsidR="00F06EEC" w:rsidRDefault="00F06EEC" w:rsidP="00F06EEC">
      <w:pPr>
        <w:spacing w:after="3" w:line="259" w:lineRule="auto"/>
        <w:ind w:left="-5" w:right="843" w:hanging="10"/>
        <w:rPr>
          <w:rFonts w:ascii="Times New Roman" w:eastAsia="Times New Roman" w:hAnsi="Times New Roman" w:cs="Times New Roman"/>
          <w:sz w:val="24"/>
          <w:lang w:eastAsia="ru-RU"/>
        </w:rPr>
      </w:pPr>
    </w:p>
    <w:p w:rsidR="00F06EEC" w:rsidRDefault="00F06EEC" w:rsidP="00F06EEC">
      <w:pPr>
        <w:spacing w:after="3" w:line="259" w:lineRule="auto"/>
        <w:ind w:left="-5" w:right="843" w:hanging="10"/>
        <w:rPr>
          <w:rFonts w:ascii="Times New Roman" w:eastAsia="Times New Roman" w:hAnsi="Times New Roman" w:cs="Times New Roman"/>
          <w:sz w:val="24"/>
          <w:lang w:eastAsia="ru-RU"/>
        </w:rPr>
      </w:pPr>
    </w:p>
    <w:p w:rsidR="00804C67" w:rsidRDefault="00804C67" w:rsidP="00F06EEC">
      <w:pPr>
        <w:spacing w:after="3" w:line="259" w:lineRule="auto"/>
        <w:ind w:left="-5" w:right="843" w:hanging="10"/>
        <w:rPr>
          <w:rFonts w:ascii="Times New Roman" w:eastAsia="Times New Roman" w:hAnsi="Times New Roman" w:cs="Times New Roman"/>
          <w:sz w:val="24"/>
          <w:lang w:eastAsia="ru-RU"/>
        </w:rPr>
      </w:pPr>
    </w:p>
    <w:p w:rsidR="00F06EEC" w:rsidRDefault="00F06EEC" w:rsidP="00F06EEC">
      <w:pPr>
        <w:spacing w:after="3" w:line="259" w:lineRule="auto"/>
        <w:ind w:left="-5" w:right="843" w:hanging="10"/>
        <w:rPr>
          <w:rFonts w:ascii="Times New Roman" w:eastAsia="Times New Roman" w:hAnsi="Times New Roman" w:cs="Times New Roman"/>
          <w:sz w:val="24"/>
          <w:lang w:eastAsia="ru-RU"/>
        </w:rPr>
      </w:pPr>
      <w:bookmarkStart w:id="3" w:name="_GoBack"/>
      <w:bookmarkEnd w:id="3"/>
    </w:p>
    <w:p w:rsidR="00F06EEC" w:rsidRDefault="00F06EEC" w:rsidP="00F06EEC">
      <w:pPr>
        <w:spacing w:after="3" w:line="259" w:lineRule="auto"/>
        <w:ind w:left="-5" w:right="843" w:hanging="10"/>
        <w:rPr>
          <w:rFonts w:ascii="Times New Roman" w:eastAsia="Times New Roman" w:hAnsi="Times New Roman" w:cs="Times New Roman"/>
          <w:sz w:val="24"/>
          <w:lang w:eastAsia="ru-RU"/>
        </w:rPr>
      </w:pPr>
    </w:p>
    <w:p w:rsidR="00F06EEC" w:rsidRDefault="00F06EEC" w:rsidP="00F06EEC">
      <w:pPr>
        <w:spacing w:after="3" w:line="259" w:lineRule="auto"/>
        <w:ind w:left="-5" w:right="843" w:hanging="10"/>
        <w:rPr>
          <w:rFonts w:ascii="Times New Roman" w:eastAsia="Times New Roman" w:hAnsi="Times New Roman" w:cs="Times New Roman"/>
          <w:sz w:val="24"/>
          <w:lang w:eastAsia="ru-RU"/>
        </w:rPr>
      </w:pPr>
    </w:p>
    <w:p w:rsidR="00F06EEC" w:rsidRDefault="00F06EEC" w:rsidP="00F06EEC">
      <w:pPr>
        <w:spacing w:after="3" w:line="259" w:lineRule="auto"/>
        <w:ind w:left="-5" w:right="843" w:hanging="10"/>
        <w:rPr>
          <w:rFonts w:ascii="Times New Roman" w:eastAsia="Times New Roman" w:hAnsi="Times New Roman" w:cs="Times New Roman"/>
          <w:sz w:val="24"/>
          <w:lang w:eastAsia="ru-RU"/>
        </w:rPr>
      </w:pPr>
    </w:p>
    <w:p w:rsidR="00F06EEC" w:rsidRPr="00A6610A" w:rsidRDefault="00F06EEC" w:rsidP="00F06EEC">
      <w:pPr>
        <w:spacing w:after="3" w:line="259" w:lineRule="auto"/>
        <w:ind w:left="-5" w:right="843" w:hanging="10"/>
        <w:rPr>
          <w:rFonts w:ascii="Times New Roman" w:eastAsia="Times New Roman" w:hAnsi="Times New Roman" w:cs="Times New Roman"/>
          <w:sz w:val="24"/>
          <w:lang w:eastAsia="ru-RU"/>
        </w:rPr>
      </w:pPr>
      <w:r w:rsidRPr="00A6610A">
        <w:rPr>
          <w:rFonts w:ascii="Times New Roman" w:eastAsia="Times New Roman" w:hAnsi="Times New Roman" w:cs="Times New Roman"/>
          <w:sz w:val="24"/>
          <w:lang w:eastAsia="ru-RU"/>
        </w:rPr>
        <w:t>Ф ОИ 02-16.0-600.15-0</w:t>
      </w:r>
      <w:r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Pr="00A6610A">
        <w:rPr>
          <w:rFonts w:ascii="Times New Roman" w:eastAsia="Times New Roman" w:hAnsi="Times New Roman" w:cs="Times New Roman"/>
          <w:sz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lang w:eastAsia="ru-RU"/>
        </w:rPr>
        <w:t>4</w:t>
      </w:r>
    </w:p>
    <w:p w:rsidR="00C97FB9" w:rsidRDefault="00C97FB9"/>
    <w:sectPr w:rsidR="00C9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A2"/>
    <w:rsid w:val="00096AA2"/>
    <w:rsid w:val="006B7881"/>
    <w:rsid w:val="00804C67"/>
    <w:rsid w:val="009D726E"/>
    <w:rsid w:val="00C97FB9"/>
    <w:rsid w:val="00F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81F1"/>
  <w15:chartTrackingRefBased/>
  <w15:docId w15:val="{10BA5122-BBD1-483B-ACED-8C0664E9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Елена Вальерьевна</dc:creator>
  <cp:keywords/>
  <dc:description/>
  <cp:lastModifiedBy>Юдина Елена Вальерьевна</cp:lastModifiedBy>
  <cp:revision>4</cp:revision>
  <cp:lastPrinted>2024-05-30T06:49:00Z</cp:lastPrinted>
  <dcterms:created xsi:type="dcterms:W3CDTF">2024-05-30T06:27:00Z</dcterms:created>
  <dcterms:modified xsi:type="dcterms:W3CDTF">2024-05-30T06:55:00Z</dcterms:modified>
</cp:coreProperties>
</file>